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7620" w:rsidRPr="00154B90" w:rsidRDefault="00A57620" w:rsidP="001B25C9">
      <w:pPr>
        <w:pStyle w:val="afff9"/>
      </w:pPr>
      <w:r w:rsidRPr="00154B90">
        <w:t xml:space="preserve">Извещение </w:t>
      </w:r>
    </w:p>
    <w:p w:rsidR="00A57620" w:rsidRPr="00273A5F" w:rsidRDefault="00A57620" w:rsidP="001B25C9">
      <w:pPr>
        <w:pStyle w:val="afff9"/>
      </w:pPr>
      <w:r w:rsidRPr="00273A5F">
        <w:t xml:space="preserve">о проведении открытого запроса предложений </w:t>
      </w:r>
    </w:p>
    <w:p w:rsidR="00A57620" w:rsidRPr="00273A5F" w:rsidRDefault="00A57620" w:rsidP="001B25C9">
      <w:pPr>
        <w:pStyle w:val="afff9"/>
      </w:pPr>
      <w:r w:rsidRPr="00273A5F">
        <w:t xml:space="preserve">в электронной форме № </w:t>
      </w:r>
      <w:r w:rsidRPr="00FF34C4">
        <w:rPr>
          <w:noProof/>
        </w:rPr>
        <w:t>162574</w:t>
      </w:r>
    </w:p>
    <w:p w:rsidR="00A57620" w:rsidRPr="00273A5F" w:rsidRDefault="00A57620" w:rsidP="001B25C9">
      <w:pPr>
        <w:pStyle w:val="afff9"/>
      </w:pPr>
      <w:r w:rsidRPr="00273A5F">
        <w:t>по отбору организации на поставку товаров</w:t>
      </w:r>
    </w:p>
    <w:p w:rsidR="00A57620" w:rsidRPr="00273A5F" w:rsidRDefault="00A57620" w:rsidP="001B25C9">
      <w:pPr>
        <w:pStyle w:val="afff9"/>
      </w:pPr>
      <w:r w:rsidRPr="00273A5F">
        <w:t xml:space="preserve"> по номенклатурной группе:</w:t>
      </w:r>
    </w:p>
    <w:p w:rsidR="00A57620" w:rsidRPr="00273A5F" w:rsidRDefault="00A57620" w:rsidP="001B25C9">
      <w:pPr>
        <w:pStyle w:val="afff9"/>
      </w:pPr>
      <w:r w:rsidRPr="00FF34C4">
        <w:rPr>
          <w:noProof/>
        </w:rPr>
        <w:t>Мебель</w:t>
      </w:r>
    </w:p>
    <w:p w:rsidR="00A57620" w:rsidRPr="00273A5F" w:rsidRDefault="00A57620" w:rsidP="001B25C9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A57620" w:rsidRPr="00273A5F" w:rsidTr="00015B5A">
        <w:tc>
          <w:tcPr>
            <w:tcW w:w="284" w:type="dxa"/>
            <w:shd w:val="pct5" w:color="auto" w:fill="auto"/>
          </w:tcPr>
          <w:p w:rsidR="00A57620" w:rsidRPr="00273A5F" w:rsidRDefault="00A57620" w:rsidP="006F5542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A57620" w:rsidRPr="00A57620" w:rsidRDefault="00A57620" w:rsidP="006F5542">
            <w:r w:rsidRPr="00A57620">
              <w:t>лот:</w:t>
            </w:r>
          </w:p>
        </w:tc>
        <w:tc>
          <w:tcPr>
            <w:tcW w:w="1302" w:type="dxa"/>
            <w:shd w:val="pct5" w:color="auto" w:fill="auto"/>
          </w:tcPr>
          <w:p w:rsidR="00A57620" w:rsidRPr="00A57620" w:rsidRDefault="00A57620" w:rsidP="006F5542">
            <w:r w:rsidRPr="00A57620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A57620" w:rsidRPr="00A57620" w:rsidRDefault="00A57620" w:rsidP="006F5542">
            <w:r w:rsidRPr="00A57620">
              <w:t>АО "Газпром газораспределение Белгород"</w:t>
            </w:r>
          </w:p>
        </w:tc>
      </w:tr>
    </w:tbl>
    <w:p w:rsidR="00A57620" w:rsidRPr="00273A5F" w:rsidRDefault="00A57620" w:rsidP="001B25C9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A57620" w:rsidRPr="00273A5F" w:rsidTr="00015B5A">
        <w:tc>
          <w:tcPr>
            <w:tcW w:w="1274" w:type="pct"/>
            <w:shd w:val="pct5" w:color="auto" w:fill="auto"/>
            <w:hideMark/>
          </w:tcPr>
          <w:p w:rsidR="00A57620" w:rsidRPr="00A57620" w:rsidRDefault="00A57620" w:rsidP="006F5542">
            <w:r w:rsidRPr="00A57620">
              <w:t>Лот 1</w:t>
            </w:r>
          </w:p>
        </w:tc>
        <w:tc>
          <w:tcPr>
            <w:tcW w:w="3726" w:type="pct"/>
            <w:shd w:val="pct5" w:color="auto" w:fill="auto"/>
          </w:tcPr>
          <w:p w:rsidR="00A57620" w:rsidRPr="00A57620" w:rsidRDefault="00A57620" w:rsidP="006F5542"/>
        </w:tc>
      </w:tr>
      <w:tr w:rsidR="00A57620" w:rsidRPr="00273A5F" w:rsidTr="00015B5A">
        <w:tc>
          <w:tcPr>
            <w:tcW w:w="1274" w:type="pct"/>
            <w:shd w:val="pct5" w:color="auto" w:fill="auto"/>
          </w:tcPr>
          <w:p w:rsidR="00A57620" w:rsidRPr="00A57620" w:rsidRDefault="00A57620" w:rsidP="006F5542">
            <w:pPr>
              <w:rPr>
                <w:b/>
              </w:rPr>
            </w:pPr>
            <w:r w:rsidRPr="00A57620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A57620" w:rsidRPr="00A57620" w:rsidRDefault="00A57620" w:rsidP="006F5542">
            <w:r w:rsidRPr="00A57620">
              <w:t>АО "Газпром газораспределение Белгород"</w:t>
            </w:r>
          </w:p>
        </w:tc>
      </w:tr>
      <w:tr w:rsidR="00A57620" w:rsidRPr="00273A5F" w:rsidTr="00015B5A">
        <w:tc>
          <w:tcPr>
            <w:tcW w:w="1274" w:type="pct"/>
            <w:shd w:val="pct5" w:color="auto" w:fill="auto"/>
          </w:tcPr>
          <w:p w:rsidR="00A57620" w:rsidRPr="00A57620" w:rsidRDefault="00A57620" w:rsidP="006F5542">
            <w:r w:rsidRPr="00A57620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A57620" w:rsidRPr="00A57620" w:rsidRDefault="00A57620" w:rsidP="006F5542">
            <w:r w:rsidRPr="00A57620">
              <w:t>308023, г. Белгород, 5-й заводской переулок, 38</w:t>
            </w:r>
          </w:p>
        </w:tc>
      </w:tr>
      <w:tr w:rsidR="00A57620" w:rsidRPr="00273A5F" w:rsidTr="00015B5A">
        <w:tc>
          <w:tcPr>
            <w:tcW w:w="1274" w:type="pct"/>
            <w:shd w:val="pct5" w:color="auto" w:fill="auto"/>
          </w:tcPr>
          <w:p w:rsidR="00A57620" w:rsidRPr="00A57620" w:rsidRDefault="00A57620" w:rsidP="006F5542">
            <w:r w:rsidRPr="00A57620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A57620" w:rsidRPr="00A57620" w:rsidRDefault="00A57620" w:rsidP="006F5542">
            <w:r w:rsidRPr="00A57620">
              <w:t>308023, г. Белгород, 5-й заводской переулок, 38</w:t>
            </w:r>
          </w:p>
        </w:tc>
      </w:tr>
      <w:tr w:rsidR="00A57620" w:rsidRPr="00273A5F" w:rsidTr="00015B5A">
        <w:tc>
          <w:tcPr>
            <w:tcW w:w="1274" w:type="pct"/>
            <w:shd w:val="pct5" w:color="auto" w:fill="auto"/>
          </w:tcPr>
          <w:p w:rsidR="00A57620" w:rsidRPr="00A57620" w:rsidRDefault="00A57620" w:rsidP="006F5542">
            <w:r w:rsidRPr="00A57620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A57620" w:rsidRPr="00A57620" w:rsidRDefault="00A57620" w:rsidP="006F5542">
            <w:r w:rsidRPr="00A57620">
              <w:t>308023, г. Белгород, 5-й заводской переулок, 38</w:t>
            </w:r>
          </w:p>
        </w:tc>
      </w:tr>
      <w:tr w:rsidR="00A57620" w:rsidRPr="00273A5F" w:rsidTr="00015B5A">
        <w:tc>
          <w:tcPr>
            <w:tcW w:w="1274" w:type="pct"/>
            <w:shd w:val="pct5" w:color="auto" w:fill="auto"/>
          </w:tcPr>
          <w:p w:rsidR="00A57620" w:rsidRPr="00A57620" w:rsidRDefault="00A57620" w:rsidP="006F5542">
            <w:r w:rsidRPr="00A57620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A57620" w:rsidRPr="00A57620" w:rsidRDefault="00A57620" w:rsidP="006F5542">
            <w:r w:rsidRPr="00A57620">
              <w:t>www.beloblgaz.ru</w:t>
            </w:r>
          </w:p>
        </w:tc>
      </w:tr>
      <w:tr w:rsidR="00A57620" w:rsidRPr="00273A5F" w:rsidTr="00015B5A">
        <w:tc>
          <w:tcPr>
            <w:tcW w:w="1274" w:type="pct"/>
            <w:shd w:val="pct5" w:color="auto" w:fill="auto"/>
          </w:tcPr>
          <w:p w:rsidR="00A57620" w:rsidRPr="00A57620" w:rsidRDefault="00A57620" w:rsidP="006F5542">
            <w:r w:rsidRPr="00A57620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A57620" w:rsidRPr="00A57620" w:rsidRDefault="00A57620" w:rsidP="006F5542">
            <w:r w:rsidRPr="00A57620">
              <w:t>info@beloblgaz.ru, VNesvoev@beloblgaz.ru, AZoloedova@beloblgaz.ru</w:t>
            </w:r>
          </w:p>
        </w:tc>
      </w:tr>
      <w:tr w:rsidR="00A57620" w:rsidRPr="00273A5F" w:rsidTr="00015B5A">
        <w:tc>
          <w:tcPr>
            <w:tcW w:w="1274" w:type="pct"/>
            <w:shd w:val="pct5" w:color="auto" w:fill="auto"/>
          </w:tcPr>
          <w:p w:rsidR="00A57620" w:rsidRPr="00A57620" w:rsidRDefault="00A57620" w:rsidP="006F5542">
            <w:r w:rsidRPr="00A57620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A57620" w:rsidRPr="00A57620" w:rsidRDefault="00A57620" w:rsidP="006F5542">
            <w:r w:rsidRPr="00A57620">
              <w:t>+7 (4722) 34-17-88</w:t>
            </w:r>
          </w:p>
        </w:tc>
      </w:tr>
      <w:tr w:rsidR="00A57620" w:rsidRPr="00273A5F" w:rsidTr="00015B5A">
        <w:tc>
          <w:tcPr>
            <w:tcW w:w="1274" w:type="pct"/>
            <w:shd w:val="pct5" w:color="auto" w:fill="auto"/>
          </w:tcPr>
          <w:p w:rsidR="00A57620" w:rsidRPr="00A57620" w:rsidRDefault="00A57620" w:rsidP="006F5542">
            <w:r w:rsidRPr="00A57620">
              <w:t>Факс:</w:t>
            </w:r>
          </w:p>
        </w:tc>
        <w:tc>
          <w:tcPr>
            <w:tcW w:w="3726" w:type="pct"/>
            <w:shd w:val="pct5" w:color="auto" w:fill="auto"/>
          </w:tcPr>
          <w:p w:rsidR="00A57620" w:rsidRPr="00A57620" w:rsidRDefault="00A57620" w:rsidP="006F5542">
            <w:r w:rsidRPr="00A57620">
              <w:t>+7 (4722) 23-51-83</w:t>
            </w:r>
          </w:p>
        </w:tc>
      </w:tr>
    </w:tbl>
    <w:p w:rsidR="00A57620" w:rsidRPr="00273A5F" w:rsidRDefault="00A57620" w:rsidP="001B25C9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A57620" w:rsidRPr="00273A5F" w:rsidTr="00015B5A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A57620" w:rsidRPr="00273A5F" w:rsidRDefault="00A57620" w:rsidP="001B25C9">
            <w:pPr>
              <w:pStyle w:val="affa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57620" w:rsidRPr="00273A5F" w:rsidRDefault="00A57620" w:rsidP="001B25C9">
            <w:pPr>
              <w:pStyle w:val="affa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57620" w:rsidRPr="00273A5F" w:rsidRDefault="00A57620" w:rsidP="001B25C9">
            <w:pPr>
              <w:pStyle w:val="affa"/>
            </w:pPr>
            <w:r w:rsidRPr="00273A5F">
              <w:t>Текст пояснений</w:t>
            </w:r>
          </w:p>
        </w:tc>
      </w:tr>
      <w:tr w:rsidR="00A57620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57620" w:rsidRPr="00273A5F" w:rsidRDefault="00A57620" w:rsidP="00A5762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57620" w:rsidRPr="00273A5F" w:rsidRDefault="00A57620" w:rsidP="001B25C9">
            <w:pPr>
              <w:pStyle w:val="afff5"/>
            </w:pPr>
            <w:r w:rsidRPr="00273A5F">
              <w:t>Способ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57620" w:rsidRPr="00273A5F" w:rsidRDefault="00A57620" w:rsidP="001B25C9">
            <w:pPr>
              <w:pStyle w:val="afff5"/>
            </w:pPr>
            <w:r w:rsidRPr="00273A5F">
              <w:t>Открытый запрос предложений в электронной форме.</w:t>
            </w:r>
          </w:p>
        </w:tc>
      </w:tr>
      <w:tr w:rsidR="00A57620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57620" w:rsidRPr="00273A5F" w:rsidRDefault="00A57620" w:rsidP="00A57620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57620" w:rsidRPr="00273A5F" w:rsidRDefault="00A57620" w:rsidP="001B25C9">
            <w:pPr>
              <w:pStyle w:val="afff5"/>
            </w:pPr>
            <w:r w:rsidRPr="00273A5F">
              <w:t xml:space="preserve">Наименование </w:t>
            </w:r>
            <w:r w:rsidRPr="00273A5F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57620" w:rsidRPr="00273A5F" w:rsidRDefault="00A57620" w:rsidP="001B25C9">
            <w:pPr>
              <w:pStyle w:val="afff5"/>
            </w:pPr>
            <w:r w:rsidRPr="00273A5F">
              <w:t>Наименование: ООО «Газэнергоинформ»</w:t>
            </w:r>
          </w:p>
          <w:p w:rsidR="00A57620" w:rsidRPr="00273A5F" w:rsidRDefault="00A57620" w:rsidP="001B25C9">
            <w:pPr>
              <w:pStyle w:val="afff5"/>
            </w:pPr>
            <w:r w:rsidRPr="00273A5F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A57620" w:rsidRPr="00273A5F" w:rsidRDefault="00A57620" w:rsidP="001B25C9">
            <w:pPr>
              <w:pStyle w:val="afff5"/>
            </w:pPr>
            <w:r w:rsidRPr="00273A5F">
              <w:t xml:space="preserve">Телефон: (812) </w:t>
            </w:r>
            <w:r>
              <w:t>775-00-47</w:t>
            </w:r>
          </w:p>
          <w:p w:rsidR="00A57620" w:rsidRPr="00273A5F" w:rsidRDefault="00A57620" w:rsidP="001B25C9">
            <w:pPr>
              <w:pStyle w:val="afff5"/>
            </w:pPr>
            <w:r w:rsidRPr="00273A5F">
              <w:t>Контактное лицо</w:t>
            </w:r>
            <w:r>
              <w:t xml:space="preserve"> по техническим вопросам</w:t>
            </w:r>
            <w:r w:rsidRPr="00273A5F">
              <w:t xml:space="preserve">: </w:t>
            </w:r>
            <w:r w:rsidRPr="00FF34C4">
              <w:rPr>
                <w:noProof/>
                <w:highlight w:val="lightGray"/>
              </w:rPr>
              <w:t>Косенков Иван Александрович</w:t>
            </w:r>
          </w:p>
          <w:p w:rsidR="00A57620" w:rsidRPr="00273A5F" w:rsidRDefault="00A57620" w:rsidP="001B25C9">
            <w:pPr>
              <w:pStyle w:val="afff5"/>
            </w:pPr>
            <w:r w:rsidRPr="00273A5F">
              <w:t xml:space="preserve">Адрес электронной почты: </w:t>
            </w:r>
          </w:p>
          <w:p w:rsidR="00A57620" w:rsidRDefault="00A57620" w:rsidP="00B63779">
            <w:pPr>
              <w:pStyle w:val="afff5"/>
            </w:pPr>
            <w:r>
              <w:t xml:space="preserve">info@gazenergoinform.ru </w:t>
            </w:r>
          </w:p>
          <w:p w:rsidR="00A57620" w:rsidRDefault="00A57620" w:rsidP="00B63779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A57620" w:rsidRPr="00273A5F" w:rsidRDefault="00A57620" w:rsidP="00B63779">
            <w:pPr>
              <w:pStyle w:val="afff5"/>
            </w:pPr>
            <w:r>
              <w:t>электронный адрес –info@gazenergoinform.ru</w:t>
            </w:r>
          </w:p>
          <w:p w:rsidR="00A57620" w:rsidRPr="00273A5F" w:rsidRDefault="00A57620" w:rsidP="001B25C9">
            <w:pPr>
              <w:pStyle w:val="afff5"/>
            </w:pPr>
          </w:p>
        </w:tc>
      </w:tr>
      <w:tr w:rsidR="00A57620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57620" w:rsidRPr="00273A5F" w:rsidRDefault="00A57620" w:rsidP="00A5762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57620" w:rsidRPr="00273A5F" w:rsidRDefault="00A57620" w:rsidP="001B25C9">
            <w:pPr>
              <w:pStyle w:val="afff5"/>
            </w:pPr>
            <w:r w:rsidRPr="00273A5F">
              <w:t>Адрес электронной площадки (сайта Торговой системы) в информационно-телекоммуникационной сети Интернет, на которой проводится открытый запрос предложений в электронной форме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57620" w:rsidRPr="00273A5F" w:rsidRDefault="00A57620" w:rsidP="001B25C9">
            <w:pPr>
              <w:pStyle w:val="afff5"/>
            </w:pPr>
            <w:r w:rsidRPr="00273A5F">
              <w:t>www.gazneftetorg.ru</w:t>
            </w:r>
          </w:p>
        </w:tc>
      </w:tr>
      <w:tr w:rsidR="00A57620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57620" w:rsidRPr="00273A5F" w:rsidRDefault="00A57620" w:rsidP="00A5762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57620" w:rsidRPr="00273A5F" w:rsidRDefault="00A57620" w:rsidP="001B25C9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57620" w:rsidRPr="00273A5F" w:rsidRDefault="00A57620" w:rsidP="001B25C9">
            <w:pPr>
              <w:pStyle w:val="afff5"/>
            </w:pPr>
            <w:r>
              <w:t xml:space="preserve">Таблица из технического задания к закупочной процедуре </w:t>
            </w:r>
            <w:r w:rsidRPr="00FF34C4">
              <w:rPr>
                <w:noProof/>
              </w:rPr>
              <w:t>162574</w:t>
            </w:r>
          </w:p>
        </w:tc>
      </w:tr>
    </w:tbl>
    <w:p w:rsidR="00A57620" w:rsidRDefault="00A57620"/>
    <w:tbl>
      <w:tblPr>
        <w:tblW w:w="15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91"/>
        <w:gridCol w:w="3827"/>
        <w:gridCol w:w="850"/>
        <w:gridCol w:w="851"/>
        <w:gridCol w:w="992"/>
        <w:gridCol w:w="3827"/>
        <w:gridCol w:w="3686"/>
      </w:tblGrid>
      <w:tr w:rsidR="00A57620" w:rsidTr="00A57620">
        <w:trPr>
          <w:tblHeader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57620" w:rsidRDefault="00A57620" w:rsidP="00CD29A7">
            <w:pPr>
              <w:pStyle w:val="1CStyle6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№</w:t>
            </w:r>
            <w:r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A57620" w:rsidRDefault="00A57620" w:rsidP="00CD29A7">
            <w:pPr>
              <w:pStyle w:val="1CStyle7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57620" w:rsidRDefault="00A57620" w:rsidP="00CD29A7">
            <w:pPr>
              <w:pStyle w:val="1CStyle8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57620" w:rsidRDefault="00A57620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57620" w:rsidRDefault="00A57620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Допустимость аналога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A57620" w:rsidRDefault="00A57620" w:rsidP="00CD29A7">
            <w:pPr>
              <w:pStyle w:val="1CStyle10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57620" w:rsidRDefault="00A57620" w:rsidP="00CD29A7">
            <w:pPr>
              <w:pStyle w:val="1CStyle11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Место (адрес) поставки товара</w:t>
            </w:r>
          </w:p>
        </w:tc>
      </w:tr>
      <w:tr w:rsidR="00A57620" w:rsidTr="00A449A7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Кресло руководителя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308023, г. Белгород, 5-й заводской переулок, 38</w:t>
            </w:r>
          </w:p>
        </w:tc>
      </w:tr>
      <w:tr w:rsidR="00A57620" w:rsidTr="00FD5230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 xml:space="preserve">Размер: ширина сиденья с подлокотниками 63см, глубина 68см, высота 120-128 см. 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- Цельный гнуто-клееный каркас из березового шпона, толщиной 12-13 мм.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- Поролон марки El 25-40, толщиной: спинка – 50 мм; сиденье – 70 мм.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- Чехол спинки и сиденья имеет рельефную поролоновую отстрочку.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- Механизм качания длиннобазный  с регулировкой усилия на качание.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- Газлифт категории 100 для механизма качания. Максимальная нагрузка 130 кг.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- Роликовые колеса, диаметром 50 мм.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 xml:space="preserve"> - деревянные, буковые подлокотники Ромб.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 xml:space="preserve"> - металлическая пятилучевая опора с деревянными накладками на лучи, 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 xml:space="preserve">   диаметром 660 мм. Цвет тонировки деревянных элементов темный орех Аида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- Материал обивки –  кожа натуральная с компаньоном (рабочие и лицевые части выполнены из натуральной кожи, боковые и задние части — из экокожи) ,цвет бордовый (цвет требует согласования с заказчиком)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 xml:space="preserve">Гарантия не менее 24 мес. 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Товар должен соответствовать требованиям: ГОСТ 19917-2014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(см.Приложение, рис.1)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2"/>
              </w:rPr>
              <w:t>Требуется подъем товара на место сборки, сборка товара поставщиком и его установка.</w:t>
            </w:r>
          </w:p>
        </w:tc>
      </w:tr>
      <w:tr w:rsidR="00A57620" w:rsidTr="0078631E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Кресло для руководителя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308023, г. Белгород, 5-й заводской переулок, 38</w:t>
            </w:r>
          </w:p>
        </w:tc>
      </w:tr>
      <w:tr w:rsidR="00A57620" w:rsidTr="00FE403D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Размеры (ш*г*в, см.):58*58*121/130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Материал: ткань Galaxy коричневого цвета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Крестовина: хромированная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 xml:space="preserve">Подлокотники: хромированные с накладками. 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Основание: раздельные гнуто-клееные каркасы спинки и сиденья, толщиной 12 мм, соединенные массивным металлическим уголком, толщиной 6 мм.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Демпфирующие элементы: высокоэластичный поролон марки 25-40, толщиной 10, 30, 40, 60 мм; современный демпфирующий материал плэнэкс, толщиной 10 мм; синтепон, плотностью 200 г/кв.м.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Металлические хромированные подлокотники с пластиковыми накладками; удобный подголовник;подколенный валик.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Опора: механизм качания – мультиблок, повышенной надежности и комфортности, имеющий 4 фиксированных положения наклона спинки.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Газлифт категории 100 хром; металлическая хромированная звезда нового дизайна; ролики, с колесами диаметром 70 мм, хром.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Товар должен соответствовать требованиям: ГОСТ 19917-2014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Гарантия: не менее 18 месяцев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(см. Приложение, рис. 2)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2"/>
              </w:rPr>
              <w:t>Требуется подъем товара на место сборки, сборка товара поставщиком и его установка.</w:t>
            </w:r>
          </w:p>
        </w:tc>
      </w:tr>
      <w:tr w:rsidR="00A57620" w:rsidTr="00106CF2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Кресло руководителя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308023, г. Белгород, 5-й заводской переулок, 38</w:t>
            </w:r>
          </w:p>
        </w:tc>
      </w:tr>
      <w:tr w:rsidR="00A57620" w:rsidTr="00DC7D22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 xml:space="preserve">Размер: ширина сиденья с подлокотниками 63см, глубина 68см, высота 120-128 см. 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- Цельный гнуто-клееный каркас из березового шпона, толщиной 12-13 мм.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- Поролон марки El 25-40, толщиной: спинка – 50 мм; сиденье – 70 мм.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- Чехол спинки и сиденья имеет рельефную поролоновую отстрочку.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- Механизм качания длиннобазный  с регулировкой усилия на качание.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- Газлифт категории 100 для механизма качания. Максимальная нагрузка 130 кг.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- Роликовые колеса, диаметром 50 мм.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 xml:space="preserve"> - деревянные, буковые подлокотники Ромб.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 xml:space="preserve"> - металлическая пятилучевая опора с деревянными накладками на лучи, 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 xml:space="preserve">   диаметром 660 мм. Цвет тонировки деревянных элементов темный орех Аида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- Материал обивки –  кожа натуральная с компаньоном (рабочие и лицевые части выполнены из натуральной кожи, боковые и задние части — из экокожи) , черная.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Гарантия не менее 24 мес. Товар должен соответствовать требованиям:  ГОСТ 19917-2014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(см.Приложение, рис. 1)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2"/>
              </w:rPr>
              <w:t>Требуется подъем товара на место сборкм, сборка товара поставщиком и его установка</w:t>
            </w:r>
          </w:p>
        </w:tc>
      </w:tr>
      <w:tr w:rsidR="00A57620" w:rsidTr="0015037C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Кресло для персонала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308023, г. Белгород, 5-й заводской переулок, 38</w:t>
            </w:r>
          </w:p>
        </w:tc>
      </w:tr>
      <w:tr w:rsidR="00A57620" w:rsidTr="009E10D3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 xml:space="preserve">Размер: ширина сиденья с подлокотниками 63см, глубина 68см, высота 120-128 см. 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- Цельный гнуто-клееный каркас из березового шпона, толщиной 12-13 мм.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- Поролон марки El 25-40, толщиной: спинка – 50 мм; сиденье – 70 мм.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- Чехол спинки и сиденья имеет рельефную поролоновую отстрочку.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- Механизм качания длиннобазный  с регулировкой усилия на качание.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- Газлифт категории 100 для механизма качания. Максимальная нагрузка: 130кг.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 xml:space="preserve">- Роликовые колеса, диаметром 50 мм.     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 xml:space="preserve"> - пластиковые подлокотники Аликанте.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- пластиковая пятилучевая опора, диаметром 670 мм.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- Материал обивки –  экокожа; цвет: черный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Гарантия не менее 24 мес.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Товар должен соответствовать требованиям:  ГОСТ 19917-2014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(см.Приложение, рис 3)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2"/>
              </w:rPr>
              <w:t>Требуется подъем товара на место сборки, сборка товара поставщиком и его установка</w:t>
            </w:r>
          </w:p>
        </w:tc>
      </w:tr>
      <w:tr w:rsidR="00A57620" w:rsidTr="00102870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Кресло офисное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308023, г. Белгород, 5-й заводской переулок, 38</w:t>
            </w:r>
          </w:p>
        </w:tc>
      </w:tr>
      <w:tr w:rsidR="00A57620" w:rsidTr="00021E05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Размер: ширина сиденья: 530 мм, глубина сиденья 525 мм; максимальная высота (мм):1170-1270 мм; высота до подлокотников: 705-805; высота сиденья: 465-565 мм; максимальная ширина кресла: 640 мм.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Основа спинки – металлический сварной каркас, цвет черный. Обивка спинки (чехол с подголовником) - прочная, износоустойчивая ткань серии TW, 100% полиэстр, обивка подголовника - черный матовый кожзам, наполнитель подголовника синтепон толщиной 25 мм.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 xml:space="preserve">Основа сиденья - фанера гнутоклеенная толщиной 10 мм. Наполнитель сиденья - поролон плотностью 22 кг/м3 и толщиной 50 мм. Обивка сиденья - прочная, износоустойчивая ткань сэндвич, 100% полиэстр. 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 xml:space="preserve">Платформа металлическая с пластиковой ручкой, цвет черный, с регулировкой под вес и фиксацией в вертикальном положении. Устанавливается при помощи винтов на сиденье. 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 xml:space="preserve">Подлокотники металлические, хромированные с накладками из ткани серии TW. Устанавливаются при помощи винтов, соединяются с сиденьем и спинкой.                                                                                                                               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 xml:space="preserve">Крестовина металлическая, хромированная.                                                                                                                                                                                                              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 xml:space="preserve">Колеса пластиковые, цвет чёрный.        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 xml:space="preserve">Кресло имеет регулировку высоты кресла (газлифт). Технические характеристики газлифта:  диаметр газлифта D(mm) = 50; вылет газлифта C (mm) = 90; максимальная длина газлифта L (mm) = 340; высота стакана газлифта V(max) = 192; масса = 0,84 кг.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Ограничение по весу: 130 кг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Гарантия не менее 36 месяцев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(см. Приложение, рис 4)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2"/>
              </w:rPr>
              <w:t>Требуется подъем товара на место сборки, сборка товара поставщиком и его установка</w:t>
            </w:r>
          </w:p>
        </w:tc>
      </w:tr>
      <w:tr w:rsidR="00A57620" w:rsidTr="00184705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Кресло руководителя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308023, г. Белгород, 5-й заводской переулок, 38</w:t>
            </w:r>
          </w:p>
        </w:tc>
      </w:tr>
      <w:tr w:rsidR="00A57620" w:rsidTr="006078E2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Материал: кожа натуральная с компаньоном (рабочие и лицевые части выполнены из натуральной кожи, боковые и задние части — из экокожи) ,цвет: черный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Крестовина: металлическая, из полированного алюминия, диаметром 660 мм.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Подлокотники: металлические, из полированного алюминия, обтянутые в цвет чехла. Механизм качания длиннобазный, с регулировкой усилия на качание и системой «антишок»; возможность вертикальной регулировки высоты сиденья в интервале 60 мм  Высота сиденья от пола- 49-59 см. Высота спинки- 79 см.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Ширина сиденья- 52 см. Глубина сиденья- 49 см. Высота подлокотников от сиденья- 19 см.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Гарантия: не менее 18 мес. Основание: раздельные гнуто-клееные каркасы спинки и сиденья, толщиной 12 мм, соединенные массивным металлическим уголком, толщиной 6 мм.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Газлифт категории 100 хром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Товар должен соответствовать требованиям:  ГОСТ 19917-2014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Ограничение по весу 130 кг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(см. Приложение, рис 5)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2"/>
              </w:rPr>
              <w:t>Требуется подъем товара на место сборки, сборка товара поставщиком и его установка</w:t>
            </w:r>
          </w:p>
        </w:tc>
      </w:tr>
      <w:tr w:rsidR="00A57620" w:rsidTr="008E377A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Гардероб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308023, г. Белгород, 5-й заводской переулок, 38</w:t>
            </w:r>
          </w:p>
        </w:tc>
      </w:tr>
      <w:tr w:rsidR="00A57620" w:rsidTr="00037032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Цвет "дуб шамони темный". Габаритные размеры: 89.8х43.9х207.1 см. Каркас гардероба и двери - ЛДСП толщиной 18 мм, топ ЛДСП толщиной 25 мм, ламинирование поверхности выполнено под структуру «древесные поры», кромка ПВХ 2 мм.  Имеется замок, 2 полки, выдвижное вешало. Петли диаметром 26 мм с доводчиками. Задняя стенка - ДВП толщиной 3.2 мм и в цвет каркаса. Ручки — форма скобы, пластиковые в цвете «металлик», 127мм. Соединительная фурнитура - двухкомпонентная эксцентриковая стяжка. Товар должен быть изготовлен в соответствии с ТО 47 342 268.034-2011. Товар должен соответствовать требованиям: "ГОСТ 16371-93". Гарантия не менее 36 месяцев.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(см. Приложение, рис 6)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2"/>
              </w:rPr>
              <w:t>Требуется подъем товара на место сборки, сборка товара поставщиком и его установка.</w:t>
            </w:r>
          </w:p>
        </w:tc>
      </w:tr>
      <w:tr w:rsidR="00A57620" w:rsidTr="00B174FE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Тумба подкатная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308023, г. Белгород, 5-й заводской переулок, 38</w:t>
            </w:r>
          </w:p>
        </w:tc>
      </w:tr>
      <w:tr w:rsidR="00A57620" w:rsidTr="00210415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Размеры 400*445*600мм. Цвет Дуб шамони темный .Тумба состоит из каркаса, 3-х выдвижных ящиков и колесных опор. Каркас состоит из боковин и дна из ЛДСтП 18мм, крышки из ЛДСтП 25мм и задней стенки из ДВП толщиной 3,2мм. Торцевые кромки облицованы кромочным материалом из ПВХ толщиной 0,4мм, передняя кромка крышки облицована кромкой толщиной 2мм. Каркас тумбы собирается с помощью эксцентриковых стяжек, направляющих шкантов и конфирматов. Задняя стенка вставляется в пазы боковин, дна и крышки.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Ящик состоит из корпуса и фасадной стенки и имеет тот же цвет, что и вся тумба. Корпус состоит из двух боковин и задней стенки из ЛДСтП 18мм и дна из ДВП 3,2мм. Фасад изготовлен из ЛДСпТ 18мм. Торцевые кромки облицованы кромочным материалом из ПВХ толщиной 0,4мм. Ящик собирается с помощью эксцентриковых стяжек, направляющих шкантов и конфирматов. Дно вставляется в паз.  Ящики устанавливаются на металлические роликовые направляющие, выдвижения на 4/5 глубины. Внутренний размер ящика ШхГхВ 30*38*9 см.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Металлическая ручка-скоба, цвет хром матовый с межосевым расстоянием 96 мм. Колесные опоры из пластика черного цвета диаметром 42 мм и высотой 57 мм прикрепляются к основанию тумбы при помощи шурупов.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Замок закрывает только верхний выдвижной ящик. Ключ с пластиковым наконечником.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 xml:space="preserve">Товар должен быть изготовлен в соответствии с ТО 47 342 268.034-2011. Товар должен соответствовать требованиям: "ГОСТ 16371-93". 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Гарантия не менее 36 месяцев.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(см. Приложение, рис 7)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2"/>
              </w:rPr>
              <w:t>Требуется подъем товара на место сборки, сборка товара поставщиком и его установка.</w:t>
            </w:r>
          </w:p>
        </w:tc>
      </w:tr>
      <w:tr w:rsidR="00A57620" w:rsidTr="0057160C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Стул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308023, г. Белгород, 5-й заводской переулок, 38</w:t>
            </w:r>
          </w:p>
        </w:tc>
      </w:tr>
      <w:tr w:rsidR="00A57620" w:rsidTr="003A58A1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Материал: искусственная кожа коричневого цвета (цвет необходимо согласовать с заказчиком)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Подлокотники: деревянные накладки, цвет темный орех"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Размер: 45x45x88 (ШхГхВ).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 xml:space="preserve">Стул изготовлен из сварного металлического каркаса; каркас стула хромированный, из трубы 30х15 мм.Сиденье и спинка стула крепятся забивной гайкой. Срок гарантии не менее 1 года. 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(см. Приложение, рис 8)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2"/>
              </w:rPr>
              <w:t>Требуется подъем товара на место сборки, сборка товара поставщиком и его установка.</w:t>
            </w:r>
          </w:p>
        </w:tc>
      </w:tr>
      <w:tr w:rsidR="00A57620" w:rsidTr="00C962A9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10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Шкаф низкий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308023, г. Белгород, 5-й заводской переулок, 38</w:t>
            </w:r>
          </w:p>
        </w:tc>
      </w:tr>
      <w:tr w:rsidR="00A57620" w:rsidTr="008A0393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Цвет "дуб шамони темный".Габаритные размеры: 89.8х43.9х75.9 см . Шкаф представляет собой стеллаж с полкой  и дверями из ДСП 18 мм. Каркас шкафа - ЛДСП толщиной 18 мм, ламинирование  поверхности выполнено под структуру «древесные поры», кромка ПВХ 2 мм.  Петли диаметром 26 мм с доводчиками. Ручки — форма скобы, пластиковые в цвете «металлик», 127мм. Задняя стенка - ДВП толщиной 3.2 мм и в цвет каркаса.  Соединительная фурнитура - двухкомпонентная эксцентриковая стяжка. Товар должен быть изготовлен в соответствии с ТО 47 342 268.034-2011. Товар должен соответствовать требованиям: "ГОСТ 16371-93".  Гарантия не менее 36 месяцев.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(см. Приложение, рис. 9)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2"/>
              </w:rPr>
              <w:t>Требуется подъем товара на место сборки, сборка товара поставщиком и его установка.</w:t>
            </w:r>
          </w:p>
        </w:tc>
      </w:tr>
      <w:tr w:rsidR="00A57620" w:rsidTr="00664937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11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Стул ИЗО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308023, г. Белгород, 5-й заводской переулок, 38</w:t>
            </w:r>
          </w:p>
        </w:tc>
      </w:tr>
      <w:tr w:rsidR="00A57620" w:rsidTr="002141EF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Цвет: черный; материал обивки- экокожа; высота стула по спинке: 800-850 мм; высота стула по сиденью: 430-460 мм; сиденье: ширина 400-470мм глубина 400- 430 мм; спинка: ширина 460- 480мм, высота 350-380 мм. Стул изготовлен из сварного металлического каркаса; каркас стула хромированный, из трубы 30х15 мм; пластиковые кожухи на спинке и сидении, пластиковые заглушки на ножках;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сиденье и спинка стула крепятся забивной гайкой.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 xml:space="preserve">Срок гарантии не менее 1 года. 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Товар должен соответствовать требованиям: ГОСТ 16371-2014, ГОСТ 19917-2014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(см. Приложение, рис 10)</w:t>
            </w:r>
          </w:p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2"/>
              </w:rPr>
              <w:t>Требуется подъем товара на место сборки, сборка товара поставщиком и его установка</w:t>
            </w:r>
          </w:p>
        </w:tc>
      </w:tr>
      <w:tr w:rsidR="00A57620" w:rsidTr="00D70964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Цвет: черный; материал обивки- экокожа; высота стула по спинке: 820 мм; высота стула по сиденью: 460 мм; сиденье: 470х430 мм; спинка: 480х350 мм. Стул изготовлен из сварного металлического каркаса; каркас стула хромированный, из трубы 30х15 мм; пластиковые кожухи на спинке и сидении, пластиковые заглушки на ножках;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сиденье и спинка стула крепятся забивной гайкой.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 xml:space="preserve">Срок гарантии не менее 1 года. 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Товар должен соответствовать требованиям: ГОСТ 16371-2014, ГОСТ 19917-2014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(см. Приложение, рис 10)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2"/>
              </w:rPr>
              <w:t>Требуется подъем товара на место сборки, сборка товара поставщиком и его установка</w:t>
            </w:r>
          </w:p>
        </w:tc>
      </w:tr>
      <w:tr w:rsidR="00A57620" w:rsidTr="00262548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12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Шкаф архивный металлический 850х400х1860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308023, г. Белгород, 5-й заводской переулок, 38</w:t>
            </w:r>
          </w:p>
        </w:tc>
      </w:tr>
      <w:tr w:rsidR="00A57620" w:rsidTr="003F6101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Размеры: 85*40*186 . Одна секция, две двери закрываемых замком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Ригельная система запирания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3 регулируемых по высоте полки.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Шкаф разборный, собирается с помощью саморезов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Покрытие порошковое, цвет светло-серый (RAL 7035)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Комплектация: замок Eurolock, 3 полки, саморезы.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Гарантия: не менее 24 месяцев.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Изготовлен по  ГОСТ 16371-2014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(см. Приложение, рис 11)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2"/>
              </w:rPr>
              <w:t>Требуется подъем товара на место сборки, сборка товара поставщиком и его установка</w:t>
            </w:r>
          </w:p>
        </w:tc>
      </w:tr>
      <w:tr w:rsidR="00A57620" w:rsidTr="00D745DB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13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Кресло руководителя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308023, г. Белгород, 5-й заводской переулок, 38</w:t>
            </w:r>
          </w:p>
        </w:tc>
      </w:tr>
      <w:tr w:rsidR="00A57620" w:rsidTr="00101340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 xml:space="preserve">Материал обивки экокожа коричневого цвета. Крестовина хромированный металл , колеса пластиковые. Максимальная нагрузка 120 кг. Механизм качания с возможностью фиксации кресла в рабочем положении. Регулировка высоты (газлифт 3 категории по стандарту Germany DIN 4550). Подлокотники металлические с пластиковыми накладками  черного цвета. Высота 1090-1185, глубина сиденья 510 мм, ширина сиденья с подлокотниками 595 мм, диаметр крестовины 550мм. Гарантийный срок не менее 24 мес. 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Товар должен соответствовать требованиям:  ГОСТ 19917-2014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(см. Приложение, рис 12)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2"/>
              </w:rPr>
              <w:t>Требуется подъем товара на место сборки, сборка товара поставщиком и его установка.</w:t>
            </w:r>
          </w:p>
        </w:tc>
      </w:tr>
      <w:tr w:rsidR="00A57620" w:rsidTr="00C74B93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14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Кресло для персонала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308023, г. Белгород, 5-й заводской переулок, 38</w:t>
            </w:r>
          </w:p>
        </w:tc>
      </w:tr>
      <w:tr w:rsidR="00A57620" w:rsidTr="0020026B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Основа спинки – металлический сварной каркас, цвет черный. Обивка спинки (чехол с подголовником) - прочная, износоустойчивая ткань серии TW, 100% полиэстр, обивка подголовника - черный матовый кожзам, наполнитель подголовника синтепон толщиной 25 мм.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 xml:space="preserve">Основа сиденья - фанера гнутоклеенная толщиной 10 мм. Наполнитель сиденья - поролон плотностью 22 кг/м3 и толщиной 50 мм. Обивка сиденья - прочная, износоустойчивая ткань сандвич, 100% полиэстр. 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 xml:space="preserve">Платформа металлическая с пластиковой ручкой, цвет черный, с регулировкой под вес и фиксацией в вертикальном положении. Устанавливается при помощи винтов на сиденье.   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 xml:space="preserve">Подлокотники пластиковые, цвет чёрный. Состав пластика подлокотников - полипропилен. Устанавливаются при помощи винтов, соединяются с сиденьем.    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 xml:space="preserve"> Крестовина, пластик литой, цвет чёрный. Состав пластика - полиамид.                                                                                       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 xml:space="preserve">Стакан тройной, пластик литой, цвет чёрный.   Состав пластика – полипропилен.                                                                                                                         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 xml:space="preserve"> Колеса пластиковые, цвет чёрный.        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 xml:space="preserve">Кресло имеет регулировку высоты кресла (газлифт). Технические характеристики газлифта:  диаметр газлифта D(mm) = 50; вылет газлифта C (mm) = 90; максимальная длина газлифта L (mm) = 340; высота стакана газлифта V(max) = 192; масса = 0,84 кг.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Ограничение по весу: 130 кг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Гарантия не менее 36 месяцев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(см.Приложение, рис 13)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2"/>
              </w:rPr>
              <w:t>Требуется подъем товара на место сборки, сборка товара поставщиком и его установка</w:t>
            </w:r>
          </w:p>
        </w:tc>
      </w:tr>
      <w:tr w:rsidR="00A57620" w:rsidTr="00347A21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15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Стул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308023, г. Белгород, 5-й заводской переулок, 38</w:t>
            </w:r>
          </w:p>
        </w:tc>
      </w:tr>
      <w:tr w:rsidR="00A57620" w:rsidTr="00170F1D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 xml:space="preserve">Материал: искусственная кожа черного цвета 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Подлокотники: деревянные накладки, цвет темный орех"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Размер: 45x45x88 (ШхГхВ).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 xml:space="preserve">Стул изготовлен из сварного металлического каркаса; каркас стула хромированный, из трубы 30х15 мм.Сиденье и спинка стула крепятся забивной гайкой. Срок гарантии не менее 1 года. 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(см. Приложение, рис.8)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2"/>
              </w:rPr>
              <w:t>Требуется подъем товара на место сборки, сборка товара поставщиком и его установка.</w:t>
            </w:r>
          </w:p>
        </w:tc>
      </w:tr>
      <w:tr w:rsidR="00A57620" w:rsidTr="000C68D2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16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Шкаф металлический для одежды 1860х600х500мм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18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309070, Белгородская область, Яковлевский район, г. Строитель, ул. Заводская, дом 1</w:t>
            </w:r>
          </w:p>
        </w:tc>
      </w:tr>
      <w:tr w:rsidR="00A57620" w:rsidTr="009856DF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Размеры: 60*50*186см,  изготовлен из металла с порошковым покрытием светло-серого цвета. Шкаф двухсекционный, сборно-разборный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Каждая секция имеет вентиляционную перфорацию на двери и запирается на замок (два ключа в комплекте), внутри съемная полка для головных уборов, перекладина под вешалку и крючки для одежды.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Шкаф сборно-разборный,  собирается на саморезах.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 xml:space="preserve">Покрытие - полимерное порошковое светло-серого цвета (RAL 7035). Гарантия не менее 12 месяцев. 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Изготовлен по  ГОСТ 16371-2014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(см. Приложение, рис 14)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2"/>
              </w:rPr>
              <w:t>Требуется подъем товара на место сборки, сборка товара поставщиком и его установка</w:t>
            </w:r>
          </w:p>
        </w:tc>
      </w:tr>
      <w:tr w:rsidR="00A57620" w:rsidTr="00F80D58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17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Шкаф картотечный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309070, Белгородская область, Яковлевский район, г. Строитель, ул. Заводская, дом 1</w:t>
            </w:r>
          </w:p>
        </w:tc>
      </w:tr>
      <w:tr w:rsidR="00A57620" w:rsidTr="00FB15F2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 xml:space="preserve">Тип: с 4-мя ящиками.   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-телескопические направляющие выдвижных ящиков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 xml:space="preserve"> -система полного выдвижения ящиков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-оборудованы антиопрокидывающим устройством, не позволяющим одновременно выдвигать более чем один ящик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 xml:space="preserve"> -комплектуются центральным замком  (2000 комбинаций), с возможностью смены цилиндра и мастер-ключом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 xml:space="preserve"> -предназначены для хранения папок формата А4 или папок КОРОНА. Возможно хранение офисных и личных вещей                                                                                                                                                                          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Размеры внешние, мм (ВхШхГ): 1305x408x480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Вес, кг: не менее 35 кг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Внутренние размеры ящика, мм (ВхШхГ): 255х327х424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Формат документов: A4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Максимальная нагрузка на ящик, кг: 20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Вместимость: 168 папок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Цвет: Серый полуматовый (RAL 7038)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Тип покрытия: Порошковое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 xml:space="preserve">Гарантия: не менее 12 месяцев . 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Изготовлен по  ГОСТ 16371-2014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(см.Приложение, рис 15)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2"/>
              </w:rPr>
              <w:t>Требуется подъем товара на место сборки, сборка товара поставщиком и его установка.</w:t>
            </w:r>
          </w:p>
        </w:tc>
      </w:tr>
      <w:tr w:rsidR="00A57620" w:rsidTr="00C06E4E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18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Кресло офисное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18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309070, Белгородская область, Яковлевский район, г. Строитель, ул. Заводская, дом 1</w:t>
            </w:r>
          </w:p>
        </w:tc>
      </w:tr>
      <w:tr w:rsidR="00A57620" w:rsidTr="00112EFD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Основа спинки – металлический сварной каркас, цвет черный. Обивка спинки (чехол с подголовником) - прочная, износоустойчивая ткань серии TW, 100% полиэстр, обивка подголовника - черный матовый кожзам, наполнитель подголовника синтепон толщиной 25 мм.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 xml:space="preserve">Основа сиденья - фанера гнутоклеенная толщиной 10 мм. Наполнитель сиденья - поролон плотностью 22 кг/м3 и толщиной 50 мм. Обивка сиденья - прочная, износоустойчивая ткань сандвич, 100% полиэстр. 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 xml:space="preserve">Платформа металлическая с пластиковой ручкой, цвет черный, с регулировкой под вес и фиксацией в вертикальном положении. Устанавливается при помощи винтов на сиденье.   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 xml:space="preserve">Подлокотники пластиковые, цвет чёрный. Состав пластика подлокотников - полипропилен. Устанавливаются при помощи винтов, соединяются с сиденьем.    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 xml:space="preserve"> Крестовина, пластик литой, цвет чёрный. Состав пластика - полиамид.                                                                                       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 xml:space="preserve">Стакан тройной, пластик литой, цвет чёрный.   Состав пластика – полипропилен.                                                                                                                         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 xml:space="preserve"> Колеса пластиковые, цвет чёрный.        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 xml:space="preserve">Кресло имеет регулировку высоты кресла (газлифт). Технические характеристики газлифта:  диаметр газлифта D(mm) = 50; вылет газлифта C (mm) = 90; максимальная длина газлифта L (mm) = 340; высота стакана газлифта V(max) = 192; масса = 0,84 кг.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Ограничение по весу: 130 кг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Гарантия не менее 36 месяцев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(см.Приложение, рис. 13)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2"/>
              </w:rPr>
              <w:t>Требуется подъем товара на место сборки, сборка товара поставщиком и его установка</w:t>
            </w:r>
          </w:p>
        </w:tc>
      </w:tr>
      <w:tr w:rsidR="00A57620" w:rsidTr="00067924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19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Кресло руководителя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309070, Белгородская область, Яковлевский район, г. Строитель, ул. Заводская, дом 1</w:t>
            </w:r>
          </w:p>
        </w:tc>
      </w:tr>
      <w:tr w:rsidR="00A57620" w:rsidTr="00147CC4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 xml:space="preserve">Размер: ширина сиденья с подлокотниками 63см, глубина 68см, высота 120-128 см. 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- Цельный гнуто-клееный каркас из березового шпона, толщиной 12-13 мм.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- Поролон марки El 25-40, толщиной: спинка – 50 мм; сиденье – 70 мм.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- Чехол спинки и сиденья имеет рельефную поролоновую отстрочку.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- Механизм качания длиннобазный  с регулировкой усилия на качание.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- Газлифт категории 100 для механизма качания. Максимальная нагрузка: 130кг.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 xml:space="preserve">- Роликовые колеса, диаметром 50 мм.     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 xml:space="preserve"> - пластиковые подлокотники Аликанте.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- пластиковая пятилучевая опора, диаметром 670 мм.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- Материал обивки –  экокожа; цвет: черный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Гарантия не менее 24 мес.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Товар должен соответствовать требованиям:  ГОСТ 19917-2014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(см.Приложение, рис. 3)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2"/>
              </w:rPr>
              <w:t>Требуется подъем товара на место сборки, сборка товара поставщиком и его установка</w:t>
            </w:r>
          </w:p>
        </w:tc>
      </w:tr>
      <w:tr w:rsidR="00A57620" w:rsidTr="00B04586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20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Кресло руководителя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309990, Белгородская область, Валуйский район, г. Валуйки, улица Тимирязева, дом 103 А</w:t>
            </w:r>
          </w:p>
        </w:tc>
      </w:tr>
      <w:tr w:rsidR="00A57620" w:rsidTr="00D17864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 xml:space="preserve">Размер: ширина сиденья с подлокотниками 63см, глубина 68см, высота 120-128 см. 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- Цельный гнуто-клееный каркас из березового шпона, толщиной 12-13 мм.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- Поролон марки El 25-40, толщиной: спинка – 50 мм; сиденье – 70 мм.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- Чехол спинки и сиденья имеет рельефную поролоновую отстрочку.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- Механизм качания длиннобазный  с регулировкой усилия на качание.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- Газлифт категории 100 для механизма качания. Максимальная нагрузка: 130кг.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 xml:space="preserve">- Роликовые колеса, диаметром 50 мм.     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 xml:space="preserve"> - пластиковые подлокотники Аликанте.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- пластиковая пятилучевая опора, диаметром 670 мм.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- Материал обивки –  экокожа; цвет: черный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Гарантия не менее 24 мес.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Товар должен соответствовать требованиям:  ГОСТ 19917-2014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(см. Приложение, рис 3)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2"/>
              </w:rPr>
              <w:t>Требуется подъем товара на место сборки, сборка товара поставщиком и его установка</w:t>
            </w:r>
          </w:p>
        </w:tc>
      </w:tr>
      <w:tr w:rsidR="00A57620" w:rsidTr="002E124E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21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Кресло для персонала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13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309990, Белгородская область, Валуйский район, г. Валуйки, улица Тимирязева, дом 103 А</w:t>
            </w:r>
          </w:p>
        </w:tc>
      </w:tr>
      <w:tr w:rsidR="00A57620" w:rsidTr="003510E7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Основа спинки – металлический сварной каркас, цвет черный. Обивка спинки (чехол с подголовником) - прочная, износоустойчивая ткань серии TW, 100% полиэстр, обивка подголовника - черный матовый кожзам, наполнитель подголовника синтепон толщиной 25 мм.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 xml:space="preserve">Основа сиденья - фанера гнутоклеенная толщиной 10 мм. Наполнитель сиденья - поролон плотностью 22 кг/м3 и толщиной 50 мм. Обивка сиденья - прочная, износоустойчивая ткань сандвич, 100% полиэстр. 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 xml:space="preserve">Платформа металлическая с пластиковой ручкой, цвет черный, с регулировкой под вес и фиксацией в вертикальном положении. Устанавливается при помощи винтов на сиденье.   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 xml:space="preserve">Подлокотники пластиковые, цвет чёрный. Состав пластика подлокотников - полипропилен. Устанавливаются при помощи винтов, соединяются с сиденьем.    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 xml:space="preserve"> Крестовина, пластик литой, цвет чёрный. Состав пластика - полиамид.                                                                                       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 xml:space="preserve">Стакан тройной, пластик литой, цвет чёрный.   Состав пластика – полипропилен.                                                                                                                         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 xml:space="preserve"> Колеса пластиковые, цвет чёрный.        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 xml:space="preserve">Кресло имеет регулировку высоты кресла (газлифт). Технические характеристики газлифта:  диаметр газлифта D(mm) = 50; вылет газлифта C (mm) = 90; максимальная длина газлифта L (mm) = 340; высота стакана газлифта V(max) = 192; масса = 0,84 кг.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Ограничение по весу: 130 кг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Гарантия не менее 36 месяцев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(см.Приложение, рис 13)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2"/>
              </w:rPr>
              <w:t>Требуется подъем товара на место сборки, сборка товара поставщиком и его установка</w:t>
            </w:r>
          </w:p>
        </w:tc>
      </w:tr>
      <w:tr w:rsidR="00A57620" w:rsidTr="00DB4A91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22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Стул ИЗО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44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309990, Белгородская область, Валуйский район, г. Валуйки, улица Тимирязева, дом 103 А</w:t>
            </w:r>
          </w:p>
        </w:tc>
      </w:tr>
      <w:tr w:rsidR="00A57620" w:rsidTr="0015624A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Цвет: черный; материал обивки- мебельная ткань; высота стула по спинке: 800-850 мм; высота стула по сиденью: 430-460 мм; сиденье: ширина 400-470мм глубина 400- 430 мм; спинка: ширина 460- 480мм, высота 350-380 мм. Стул изготовлен из сварного металлического каркаса; каркас стула хромированный, из трубы 30х15 мм; пластиковые кожухи на спинке и сидении, пластиковые заглушки на ножках;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сиденье и спинка стула крепятся забивной гайкой.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 xml:space="preserve">Срок гарантии не менее 1 года. 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Товар должен соответствовать требованиям: ГОСТ 16371-2014, ГОСТ 19917-2014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(см. Приложение, рис 10)</w:t>
            </w:r>
          </w:p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2"/>
              </w:rPr>
              <w:t>Требуется подъем товара на место сборки, сборка товара поставщиком и его установка</w:t>
            </w:r>
          </w:p>
        </w:tc>
      </w:tr>
      <w:tr w:rsidR="00A57620" w:rsidTr="009E5DF7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Цвет: черный; материал обивки- ткань; высота стула по спинке: 820 мм; высота стула по сиденью: 460 мм; сиденье: 470х430 мм; спинка: 480х350 мм. Стул изготовлен из сварного металлического каркаса; каркас стула хромированный, из трубы 30х15 мм; пластиковые кожухи на спинке и сидении, пластиковые заглушки на ножках;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сиденье и спинка стула крепятся забивной гайкой.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 xml:space="preserve">Срок гарантии не менее 1 года. 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Товар должен соответствовать требованиям: ГОСТ 16371-2014, ГОСТ 19917-2014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(см. Приложение, рис 10)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2"/>
              </w:rPr>
              <w:t>Требуется подъем товара на место сборки, сборка товара поставщиком и его установка</w:t>
            </w:r>
          </w:p>
        </w:tc>
      </w:tr>
      <w:tr w:rsidR="00A57620" w:rsidTr="00E13AE7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23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Стеллаж металлический 1200х400х2000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309990, Белгородская область, Валуйский район, г. Валуйки, улица Тимирязева, дом 103 А</w:t>
            </w:r>
          </w:p>
        </w:tc>
      </w:tr>
      <w:tr w:rsidR="00A57620" w:rsidTr="00A86972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Изготовлен из стали;покрытие - порошковое полимерное светло-серого цвета (RAL 7035). Габаритный размер: 2000*1200*400 мм; количество полок: 5 штук; усиленные полки; стойки с усиленным угловым профилем сложного сечения 38х38 мм. Допустимая равномерно распределенная нагрузка на одну полку- не менее 120 кг. Допустимая нагрузка на секцию не менее 750 кг.  Высота бокового ребра полки – 33 мм;  шаг регулирования высоты полок – 25 мм. Крепеж полок к стойкам: с помощью болтового соединения.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Товар должен быть изготовлен в соответствии с ГОСТ 16371-2014.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(см.Приложение, рис 16)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2"/>
              </w:rPr>
              <w:t>Требуется подъем товара на место сборки, сборка товара поставщиком и его установка.</w:t>
            </w:r>
          </w:p>
        </w:tc>
      </w:tr>
      <w:tr w:rsidR="00A57620" w:rsidTr="00DF328C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24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Стол письменный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309990, Белгородская область, Валуйский район, г. Валуйки, улица Тимирязева, дом 103 А</w:t>
            </w:r>
          </w:p>
        </w:tc>
      </w:tr>
      <w:tr w:rsidR="00A57620" w:rsidTr="00F771A4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 xml:space="preserve">размер 160*75*75, цвет Дуб шамони темный. Стол состоит из столешницы и каркаса. Каркас состоит из 2-х боковин, соединенных лицевой панелью (экраном) высотой 35 см, при помощи эксцентриковой стяжки и направляющих шкантов. Боковины выполнены из ЛДСтП толщиной 18 мм. Экран выполнен из ЛДСтП 18 мм. Торцевые кромки боковин и экрана облицованы кромочным материалом из ПВХ 0,4 мм. 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Опоры регулируемые. Диапазон регулирования 10 мм, что компенсирует неровности пола.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 xml:space="preserve">  Столешница прямоугольной формы выполнена из ЛДСтП толщиной 25 мм. Торцевые кромки столешницы облицованы кромочным материалом из ПВХ толщиной 2 мм. Столешница с боковинами соединяется при помощи эксцентриковой стяжки и направляющих шкантов.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 xml:space="preserve">Конструкция стола позволяет установить экран в двух положениях: стола рабочего (экран смещен относительно продольной оси к одному краю стола) и стола для совещаний (экран устанавливается по продольной оси). 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 xml:space="preserve">Свесы столешницы: с боковых сторон - 10 мм, с фронтальной стороны - 75 мм. 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 xml:space="preserve">Товар должен быть изготовлен в соответствии с ТО 47 342 268.034-2011. 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Товар должен соответствовать требованиям: "ГОСТ 16371-93"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Гарантия не менее 36 месяцев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(см.Приложение, рис. 17)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2"/>
              </w:rPr>
              <w:t>Требуется подъем товара на место сборки, сборка товара поставщиком и его установка.</w:t>
            </w:r>
          </w:p>
        </w:tc>
      </w:tr>
      <w:tr w:rsidR="00A57620" w:rsidTr="00B0495E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25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Стол письменный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309990, Белгородская область, Валуйский район, г. Валуйки, улица Тимирязева, дом 103 А</w:t>
            </w:r>
          </w:p>
        </w:tc>
      </w:tr>
      <w:tr w:rsidR="00A57620" w:rsidTr="000F41DA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 xml:space="preserve">Стол эргономичный компактный левый, размер 160*90*75, цвет Дуб шамони темный. Стол состоит из столешницы и каркаса. Каркас состоит из 2-х боковин, соединенных лицевой панелью (экраном) высотой 35 см, при помощи эксцентриковой стяжки и направляющих шкантов. Боковины выполнены из ЛДСтП толщиной 18 мм. Экран выполнен из ЛДСтП 18 мм. Торцевые кромки боковин и экрана облицованы кромочным материалом из ПВХ 0,4 мм. 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Опоры регулируемые. Диапазон регулирования 10 мм, что компенсирует неровности пола.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Столешница с криволинейным вырезом, обеспечивающим дополнительное удобство работы и комфортный доступ ко всем участкам рабочей зоны, выполнена из ЛДСтП толщиной 25 мм. Торцевые кромки столешницы облицованы кромочным материалом из ПВХ толщиной 2 мм. Столешница с боковинами соединяется при помощи эксцентриковой стяжки и направляющих шкантов.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Левый торцевой край столешницы имеет длину 90см, правый 60 см, .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 xml:space="preserve">Свесы столешницы: с боковых сторон - 10 мм, с фронтальной стороны - 75 мм. 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(см. Приложение, рис 18)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Гарантия не менее 36 месяцев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Товар должен быть изготовлен в соответствии с ТО 47 342 268.034-2011. Товар должен соответствовать требованиям: "ГОСТ 16371-93"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2"/>
              </w:rPr>
              <w:t>Требуется подъем товара на место сборки, сборка товара поставщиком и его установка</w:t>
            </w:r>
          </w:p>
        </w:tc>
      </w:tr>
      <w:tr w:rsidR="00A57620" w:rsidTr="00DA0464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26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Тумба подкатная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309990, Белгородская область, Валуйский район, г. Валуйки, улица Тимирязева, дом 103 А</w:t>
            </w:r>
          </w:p>
        </w:tc>
      </w:tr>
      <w:tr w:rsidR="00A57620" w:rsidTr="006A26E5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Тип: с 3-мя ящиками, размеры 40*44,5*60. Цвет Дуб Шамони темный. Тумба состоит из каркаса, 3-х выдвижных ящиков и колесных опор. Каркас состоит из боковин и дна из ЛДСтП 18мм, крышки из ЛДСтП 25мм и задней стенки из ДВП толщиной 3,2мм. Торцевые кромки облицованы кромочным материалом из ПВХ толщиной 0,4мм, передняя кромка крышки облицована кромкой толщиной 2мм. Каркас тумбы собирается с помощью эксцентриковых стяжек, направляющих шкантов и конфирматов. Задняя стенка вставляется в пазы боковин, дна и крышки.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 xml:space="preserve">Ящик состоит из корпуса и фасадной стенки и имеет тот же цвет, что и вся тумба. Корпус состоит из двух боковин и задней стенки из ЛДСтП 18мм и дна из ДВП 3,2мм. Фасад изготовлен из ЛДСпТ 18мм. Торцевые кромки облицованы кромочным материалом из ПВХ толщиной 0,4мм. Ящик собирается с помощью эксцентриковых стяжек, направляющих шкантов и конфирматов. Дно вставляется в паз.  Ящики устанавливаются на металлические роликовые направляющие, выдвижения на 4/5 глубины. Внутренний размер ящика ШхГхВ 30*38*9 см. 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 xml:space="preserve"> Металлическая ручка-скоба, цвет хром матовый с межосевым расстоянием 96 мм. Колесные опоры из пластика черного цвета диаметром 42 мм и высотой 57 мм прикрепляются к основанию тумбы при помощи шурупов.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 xml:space="preserve"> Замок закрывает только верхний выдвижной ящик. Ключ с пластиковым наконечником. 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Товар должен быть изготовлен в соответствии с ТО 47 342 268.034-2011. Товар должен соответствовать требованиям: "ГОСТ 16371-93"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(см.Приложение, рис. 19)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Гарантия не менее 36 месяцев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2"/>
              </w:rPr>
              <w:t>Требуется подъем товара на место сборки, сборка товара поставщиком и его установка.</w:t>
            </w:r>
          </w:p>
        </w:tc>
      </w:tr>
      <w:tr w:rsidR="00A57620" w:rsidTr="00952603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27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Тумба приставная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309990, Белгородская область, Валуйский район, г. Валуйки, улица Тимирязева, дом 103 А</w:t>
            </w:r>
          </w:p>
        </w:tc>
      </w:tr>
      <w:tr w:rsidR="00A57620" w:rsidTr="00A90DC3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 xml:space="preserve">Приставная тумба с 4-мя ящиками. Дуб шамони темный. Тумба состоит из каркаса, 4-х выдвижных ящиков и колесных опор. Каркас состоит из боковин, задней стенки и дна из ЛДСтП 18мм, крышки из ЛДСтП 25мм.Торцевые кромки облицованы кромочным материалом из ПВХ толщиной 0,4мм, передняя кромка крышки облицована кромкой толщиной 2мм. Каркас тумбы собирается с помощью эксцентриковых стяжек, направляющих шкантов и конфирматов. 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 xml:space="preserve">Ящик состоит из корпуса и фасадной стенки и имеет тот же цвет, что и вся тумба. Корпус состоит из двух боковин и задней стенки из ЛДСтП 18мм и дна из ДВП 3,2мм. Фасад изготовлен из ЛДСпТ 18мм. Торцевые кромки облицованы кромочным материалом из ПВХ толщиной 0,4мм. Ящик собирается с помощью эксцентриковых стяжек, направляющих шкантов и конфирматов. Дно вставляется в паз.  Ящики устанавливаются на металлические роликовые направляющие, выдвижения на 4/5 глубины. Внутренний размер ящика ШхГхВ 30*38*9 см. 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Металлическая ручка-скоба, цвет хром матовый с межосевым расстоянием 96 мм. Замок закрывает только верхний выдвижной ящик. Ключ с пластиковым наконечником.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Тумба устанавливается на 4 пластиковые опоры черного цвета диаметром 46 мм, регулируемые по высоте изнутри корпуса. Минимальная высота опоры 27 мм, максимальная высота опоры 37 мм.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 xml:space="preserve">Корпуса тумбы имеет размер 40*60*72,5 см.,крышка имеет размер 40*60 см, 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Товар должен быть изготовлен в соответствии с ТО 47 342 268.034-2011. Товар должен соответствовать требованиям: "ГОСТ 16371-93"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Гарантия не менее 36 месяцев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(см. Приложение, рис 20)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2"/>
              </w:rPr>
              <w:t>Требуется подъем товара на место сборки, сборка товара поставщиком и его установка.</w:t>
            </w:r>
          </w:p>
        </w:tc>
      </w:tr>
      <w:tr w:rsidR="00A57620" w:rsidTr="00A12722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28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Шкаф для одежды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309990, Белгородская область, Валуйский район, г. Валуйки, улица Тимирязева, дом 103 А</w:t>
            </w:r>
          </w:p>
        </w:tc>
      </w:tr>
      <w:tr w:rsidR="00A57620" w:rsidTr="000E38C6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 xml:space="preserve">Размер: 56*37*200 см, цвет орех. 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Толщина топов и каркасов - 22 мм, кромка ПВХ-2 мм. Задняя стенка –ДВПО не менее 3,5 мм в пазы в цвет изделия. Полка для головных уборов, толщиной 18мм. Шкаф оснащается штангой - вешалкой выдвижной металлической, которая крепится к полке при помощи шурупов.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Дверь шкафа вкладная, из ЛДСП толщиной 18мм. Дверь устанавливаются на автоматические петли, регулируемые в трех плоскостях, с углом открывания 110 грю Регулируемые опоры.  Гаранития не менее 60 месяцев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(см. Приложение, рис 21)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2"/>
              </w:rPr>
              <w:t>Требуется подъем товара на место сборки, сборка товара поставщиком и его установка.</w:t>
            </w:r>
          </w:p>
        </w:tc>
      </w:tr>
      <w:tr w:rsidR="00A57620" w:rsidTr="00485E60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29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Шкаф закрытый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309990, Белгородская область, Валуйский район, г. Валуйки, улица Тимирязева, дом 103 А</w:t>
            </w:r>
          </w:p>
        </w:tc>
      </w:tr>
      <w:tr w:rsidR="00A57620" w:rsidTr="00B1515E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Размер (80*38*200), цвет Французский орех. Стеллаж состоит из каркаса, двух съемных полок и четырех регулируемых опор. Каркас состоит из 2-х вертикальных боковин, основания, двух несъемных полок, верхней крышки и задней стенки. Детали соединены при помощи эксцентриковой стяжки и направляющих шкантов. Боковины, полки и основание выполнены из ЛДСтП толщиной 18 мм, торцевые кромки боковин, полки и основания облицованы кромочным материалом из ПВХ толщиной 0,4 мм.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Верхняя крышка выполнена из ЛДСтП толщиной 25 мм. Передняя кромка верхней крышки облицована кромочным материалом из ПВХ толщиной 2 мм.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Полки съемные, регулируемые по высоте, выполнены из ЛДСтП толщиной 18мм, облицованы кромочным материалом ПВХ 0,4мм.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Задняя стенка выполнена из ДВП толщиной 3,2мм, состоит из двух половин, соединенных пластиковой рейкой, крепится к каркасу оцинкованными гвоздями.  Двери глухие из ЛДСтП, толщиной 18мм.Товар должен быть изготовлен в соответствии с ТО 47 342 268.034-2011. Товар должен соответствовать требованиям: "ГОСТ 16371-93"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Гарантия не менее 36 месяцев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(см. Приложение,рис.22)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2"/>
              </w:rPr>
              <w:t>Требуется подъем товара на место сборки, сборка товара поставщиком и его установка</w:t>
            </w:r>
          </w:p>
        </w:tc>
      </w:tr>
      <w:tr w:rsidR="00A57620" w:rsidTr="00830A7D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30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Шкаф со стеклом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309990, Белгородская область, Валуйский район, г. Валуйки, улица Тимирязева, дом 103 А</w:t>
            </w:r>
          </w:p>
        </w:tc>
      </w:tr>
      <w:tr w:rsidR="00A57620" w:rsidTr="008676DE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Тип: для документов со стеклянными прозрачными  и глухими дверьми, размер 80*38*200 см, цвет Дуб шамони темный.  Стеллаж состоит из каркаса, двух съемных полок и четырех регулируемых опор. Каркас состоит из 2-х вертикальных боковин, основания, двух несъемных полок, верхней крышки и задней стенки. Детали соединены при помощи эксцентриковой стяжки и направляющих шкантов. Боковины, полки и основание выполнены из ЛДСтП толщиной 18 мм, торцевые кромки боковин, полки и основания облицованы кромочным материалом из ПВХ толщиной 0,4 мм.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Верхняя крышка выполнена из ЛДСтП толщиной 25 мм. Передняя кромка верхней крышки облицована кромочным материалом из ПВХ толщиной 2 мм.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Полки съемные, регулируемые по высоте, выполнены из ЛДСтП толщиной 18мм, облицованы кромочным материалом ПВХ 0,4мм.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 xml:space="preserve">Задняя стенка выполнена из ДВП толщиной 3,2мм, состоит из двух половин, соединенных пластиковой рейкой, крепится к каркасу оцинкованными гвоздями. Двери стеклянные закрывают три верхних ниши стеллажа, двери глухие - две нижние. 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 xml:space="preserve">Товар должен быть изготовлен в соответствии с ТО 47 342 268.034-2011. 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Товар должен соответствовать требованиям: "ГОСТ 16371-93"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Гарантия не менее 36 месяцев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(см. Приложение. рис 23)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2"/>
              </w:rPr>
              <w:t>Требуется подъем товара на место сборки, сборка товара поставщиком и его установка.</w:t>
            </w:r>
          </w:p>
        </w:tc>
      </w:tr>
      <w:tr w:rsidR="00A57620" w:rsidTr="00C954B7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31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Стол обеденный 1200х700х760мм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309990, Белгородская область, Валуйский район, г. Валуйки, улица Тимирязева, дом 103 А</w:t>
            </w:r>
          </w:p>
        </w:tc>
      </w:tr>
      <w:tr w:rsidR="00A57620" w:rsidTr="006D0860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Стол на металлокаркасе, размер 140*75*75, цвет Дуб шамони светлый.   Стол состоит из столешницы и металлокаркаса. Металлокаркас состоит из 2-х металлических опор, 2-х траверс.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Металлические опоры сварной конструкции П-образной формы выполнены из металлических труб прямоугольного сечения 50х25 мм. Регулируемые винты из черного пластика вкручиваются в нижнюю часть опоры. Порошковое покрытие – эмаль серого цвета.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Траверсы выполнены из металлических труб прямоугольного сечения 30х20 мм. Траверса вставляется в опору и закрепляется винтами М8. В траверсах просверлены сквозные отверстия для крепления столешницы.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 xml:space="preserve">Столешница выполнена из ЛДСтП толщиной 25 мм. Торцевые кромки столешницы облицованы кромочным материалом из ПВХ толщиной 2 мм. Свесы по периметру 2 мм. Столешница соединяется с металлокаркасом при помощи винтов М6. 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Товар должен быть изготовлен в соответствии с ТО 47 342 268.034-2011. Товар должен соответствовать требованиям: "ГОСТ 16371-93"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Гарантия не менее 1 года.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(см. Приложение, рис 24)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2"/>
              </w:rPr>
              <w:t>Требуется подъем товара на место сборки, сборка товара поставщиком и его установка.</w:t>
            </w:r>
          </w:p>
        </w:tc>
      </w:tr>
      <w:tr w:rsidR="00A57620" w:rsidTr="00A4435A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32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Кресло офисное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309290, Белгородская область, Шебекинский район, г. Шебекино, улица Харьковская, дом 54/1</w:t>
            </w:r>
          </w:p>
        </w:tc>
      </w:tr>
      <w:tr w:rsidR="00A57620" w:rsidTr="004C067A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Основа спинки – металлический сварной каркас, цвет черный. Обивка спинки (чехол с подголовником) - прочная, износоустойчивая ткань серии TW, 100% полиэстр, обивка подголовника - черный матовый кожзам, наполнитель подголовника синтепон толщиной 25 мм.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 xml:space="preserve">Основа сиденья - фанера гнутоклеенная толщиной 10 мм. Наполнитель сиденья - поролон плотностью 22 кг/м3 и толщиной 50 мм. Обивка сиденья - прочная, износоустойчивая ткань сандвич, 100% полиэстр. 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 xml:space="preserve">Платформа металлическая с пластиковой ручкой, цвет черный, с регулировкой под вес и фиксацией в вертикальном положении. Устанавливается при помощи винтов на сиденье.   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 xml:space="preserve">Подлокотники пластиковые, цвет чёрный. Состав пластика подлокотников - полипропилен. Устанавливаются при помощи винтов, соединяются с сиденьем.    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 xml:space="preserve"> Крестовина, пластик литой, цвет чёрный. Состав пластика - полиамид.                                                                                       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 xml:space="preserve">Стакан тройной, пластик литой, цвет чёрный.   Состав пластика – полипропилен.                                                                                                                         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 xml:space="preserve"> Колеса пластиковые, цвет чёрный.        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 xml:space="preserve">Кресло имеет регулировку высоты кресла (газлифт). Технические характеристики газлифта:  диаметр газлифта D(mm) = 50; вылет газлифта C (mm) = 90; максимальная длина газлифта L (mm) = 340; высота стакана газлифта V(max) = 192; масса = 0,84 кг.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Ограничение по весу: 130 кг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Гарантия не менее 36 месяцев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(см.Приложение, рис 13)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2"/>
              </w:rPr>
              <w:t>Требуется подъем товара на место сборки, сборка товара поставщиком и его установка</w:t>
            </w:r>
          </w:p>
        </w:tc>
      </w:tr>
      <w:tr w:rsidR="00A57620" w:rsidTr="00222A09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33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Шкаф металлический для одежды 1860х600х500мм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309290, Белгородская область, Шебекинский район, г. Шебекино, улица Харьковская, дом 54/1</w:t>
            </w:r>
          </w:p>
        </w:tc>
      </w:tr>
      <w:tr w:rsidR="00A57620" w:rsidTr="004755E7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Шкаф для одежды, Размеры: 60*50*186см,  изготовлен из металла с порошковым покрытием светло-серого цвета. Шкаф двухсекционный, сборно-разборный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Каждая секция имеет вентиляционную перфорацию на двери и запирается на замок (два ключа в комплекте), внутри съемная полка для головных уборов, перекладина под вешалку и крючки для одежды.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Шкаф сборно-разборный,  собирается на саморезах.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 xml:space="preserve">Покрытие - полимерное порошковое светло-серого цвета (RAL 7035). 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 xml:space="preserve">Гарантия не менее 12 месяцев. 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Изготовлен по  ГОСТ 16371-2014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(см. Приложение, рис 25)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2"/>
              </w:rPr>
              <w:t>Требуется подъем товара на место сборки, сборка товара поставщиком и его установка.</w:t>
            </w:r>
          </w:p>
        </w:tc>
      </w:tr>
      <w:tr w:rsidR="00A57620" w:rsidTr="0034128D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34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Стол письменный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309290, Белгородская область, Шебекинский район, г. Шебекино, улица Харьковская, дом 54/1</w:t>
            </w:r>
          </w:p>
        </w:tc>
      </w:tr>
      <w:tr w:rsidR="00A57620" w:rsidTr="00B15A19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 xml:space="preserve">Размеры 140*73*75, цвет груша арозо. Стол состоит из столешницы, толщиной 22 мм и каркаса. Каркас состоит из 2-х боковин, соединенных лицевой панелью (экраном), при помощи эксцентриковой стяжки и направляющих шкантов. Боковины выполнены из ЛДСтП толщиной 22 мм. Экран выполнен из ЛДСтП 22мм. Торцевые кромки боковин и экрана облицованы кромочным материалом из ПВХ 0,4 мм. 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Опоры регулируемые.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Гарантия не менее 60 месяцев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Товар должен соответствовать требованиям: ГОСТ 16371-93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(см. Приложение, рис 26)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2"/>
              </w:rPr>
              <w:t>Требуется подъем товара на место сборки, сборка товара поставщиком и его установка.</w:t>
            </w:r>
          </w:p>
        </w:tc>
      </w:tr>
      <w:tr w:rsidR="00A57620" w:rsidTr="00437FFC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35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Стол письменный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309290, Белгородская область, Шебекинский район, г. Шебекино, улица Харьковская, дом 54/1</w:t>
            </w:r>
          </w:p>
        </w:tc>
      </w:tr>
      <w:tr w:rsidR="00A57620" w:rsidTr="0080379B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 xml:space="preserve">Размеры 160*73*75, цвет груша арозо. Стол состоит из столешницы, толщиной 22 мм и каркаса. Каркас состоит из 2-х боковин, соединенных лицевой панелью (экраном), при помощи эксцентриковой стяжки и направляющих шкантов. Боковины выполнены из ЛДСтП толщиной 22 мм. Экран выполнен из ЛДСтП 22мм. Торцевые кромки боковин и экрана облицованы кромочным материалом из ПВХ 0,4 мм. 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Опоры регулируемые.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Гаранития не менее 60 месяцев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Товар должен соответствовать требованиям: ГОСТ 16371-93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(см. Приложение, рис 26)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2"/>
              </w:rPr>
              <w:t>Требуется подъем товара на место сборки, сборка товара поставщиком и его установка.</w:t>
            </w:r>
          </w:p>
        </w:tc>
      </w:tr>
      <w:tr w:rsidR="00A57620" w:rsidTr="0079629E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36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Стол письменный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309290, Белгородская область, Шебекинский район, г. Шебекино, улица Харьковская, дом 54/1</w:t>
            </w:r>
          </w:p>
        </w:tc>
      </w:tr>
      <w:tr w:rsidR="00A57620" w:rsidTr="00A15E4D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Размеры 160*90\73*76, цвет груша арозо. Стол состоит из столешницы, толщиной 22 мм и каркаса. Каркас состоит из 2-х боковин, соединенных лицевой панелью (экраном), при помощи эксцентриковой стяжки и направляющих шкантов. Боковины выполнены из ЛДСтП толщиной 22 мм. Экран выполнен из ЛДСтП 22мм. Торцевые кромки боковин и экрана облицованы кромочным материалом из ПВХ 0,4 мм. Столешница с криволинейным вырезом, обеспечивающим дополнительное удобство работы и комфортный доступ ко всем участкам рабочей зоны.; с отверстием и заглушкой под проводку.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 xml:space="preserve">Опоры регулируемые. 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Гаранития не менее 60 месяцев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Товар должен соответствовать требованиям: ГОСТ 16371-93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(см. Приложение, рис 27)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2"/>
              </w:rPr>
              <w:t>Требуется подъем товара на место сборки, сборка товара поставщиком и его установка</w:t>
            </w:r>
          </w:p>
        </w:tc>
      </w:tr>
      <w:tr w:rsidR="00A57620" w:rsidTr="00A113B3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37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Стул ИЗО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309290, Белгородская область, Шебекинский район, г. Шебекино, улица Харьковская, дом 54/1</w:t>
            </w:r>
          </w:p>
        </w:tc>
      </w:tr>
      <w:tr w:rsidR="00A57620" w:rsidTr="00A403E3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Цвет: черный; материал обивки- экокожа; высота стула по спинке: 800-850 мм; высота стула по сиденью: 430-460 мм; сиденье: ширина 400-470мм глубина 400- 430 мм; спинка: ширина 460- 480мм, высота 350-380 мм. Стул изготовлен из сварного металлического каркаса; каркас стула хромированный, из трубы 30х15 мм; пластиковые кожухи на спинке и сидении, пластиковые заглушки на ножках;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сиденье и спинка стула крепятся забивной гайкой.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 xml:space="preserve">Срок гарантии не менее 1 года. 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Товар должен соответствовать требованиям: ГОСТ 16371-2014, ГОСТ 19917-2014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(см. Приложение, рис 10)</w:t>
            </w:r>
          </w:p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2"/>
              </w:rPr>
              <w:t>Требуется подъем товара на место сборки, сборка товара поставщиком и его установка</w:t>
            </w:r>
          </w:p>
        </w:tc>
      </w:tr>
      <w:tr w:rsidR="00A57620" w:rsidTr="00A90BFE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Цвет: черный; материал обивки- экокожа; высота стула по спинке: 820 мм; высота стула по сиденью: 460 мм; сиденье: 470х430 мм; спинка: 480х350 мм. Стул изготовлен из сварного металлического каркаса; каркас стула хромированный, из трубы 30х15 мм; пластиковые кожухи на спинке и сидении, пластиковые заглушки на ножках;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сиденье и спинка стула крепятся забивной гайкой.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 xml:space="preserve">Срок гарантии не менее 1 года. 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Товар должен соответствовать требованиям: ГОСТ 16371-2014, ГОСТ 19917-2014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(см. Приложение, рис 10)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2"/>
              </w:rPr>
              <w:t>Требуется подъем товара на место сборки, сборка товара поставщиком и его установка</w:t>
            </w:r>
          </w:p>
        </w:tc>
      </w:tr>
      <w:tr w:rsidR="00A57620" w:rsidTr="00147E03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38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Тумба для аппаратуры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309290, Белгородская область, Шебекинский район, г. Шебекино, улица Харьковская, дом 54/1</w:t>
            </w:r>
          </w:p>
        </w:tc>
      </w:tr>
      <w:tr w:rsidR="00A57620" w:rsidTr="002B1B6E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 xml:space="preserve">Размер: 80*60*60, цвет Груша арозо. Толщина крышки-22мм, каркасов, дверей  - 18мм. Задняя стенка из ДВП  толщиной 3,2мм.  Фасады ВКЛАДНЫЕ,  в цвет изделия. Между крышкой и дверьми имеется открытая ниша. Ручки – скоба, с межосевым расстоянием - 96 мм Регулируемые опоры.  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Гаранития не менее 60 месяцев.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(см. Приложение, рис.28 )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Товар должен соответствовать требованиям: ГОСТ 16371-93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2"/>
              </w:rPr>
              <w:t>Требуется подъем товара на место сборки, сборка товара поставщиком и его установка</w:t>
            </w:r>
          </w:p>
        </w:tc>
      </w:tr>
      <w:tr w:rsidR="00A57620" w:rsidTr="00D96EFB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39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Тумба подкатная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309290, Белгородская область, Шебекинский район, г. Шебекино, улица Харьковская, дом 54/1</w:t>
            </w:r>
          </w:p>
        </w:tc>
      </w:tr>
      <w:tr w:rsidR="00A57620" w:rsidTr="008F1F9E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 xml:space="preserve">Тип: с 3-мя ящиками; размер: 44*45*58, цвет Груша арозо. Толщина крышки -22мм, каркасов, лицевых панелей и задних стенок-18мм, стенки ящиков- МДФ-16мм. Фасады вкладные,  в цвет изделия. Замок на верхний ящик. Выдвижные ящики монтируются на металлические направляющие с механизмом полного открывания. Ручки – скоба, с межосевым расстоянием - 96 мм. Роликовые опоры (колеса)- диаметр 40мм, с динамической нагрузкой 30кг/рол.  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Гаранития не менее 60 месяцев;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Товар должен соответствовать требованиям: ГОСТ 16371-93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(см. Приложение,рис 29)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2"/>
              </w:rPr>
              <w:t>Требуется подъем товара на место сборки, сборка товара поставщиком и его установка</w:t>
            </w:r>
          </w:p>
        </w:tc>
      </w:tr>
      <w:tr w:rsidR="00A57620" w:rsidTr="00A05E8D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40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Тумба приставная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309290, Белгородская область, Шебекинский район, г. Шебекино, улица Харьковская, дом 54/1</w:t>
            </w:r>
          </w:p>
        </w:tc>
      </w:tr>
      <w:tr w:rsidR="00A57620" w:rsidTr="000820E1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 xml:space="preserve">Размер 44*73*76, цвет Груша арозо. Толщина крышки-22мм, каркасов, лицевых панелей и задних стенок-18мм, стенки ящиков- МДФ-16мм. Фасады ВКЛАДНЫЕ,  в цвет изделия. Замок на верхний ящик. Выдвижные ящики монтируются на металлические направляющие с механизмом полного открывания . Ручки – скоба, с межосевым расстоянием - 96 мм, Регулируемые опоры. 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Гаранития не менее 60 месяцев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(см. Приложение, рис 30 )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Товар должен соответствовать требованиям: ГОСТ 16371-93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2"/>
              </w:rPr>
              <w:t>Требуется подъем товара на место сборки, сборка товара поставщиком и его установка</w:t>
            </w:r>
          </w:p>
        </w:tc>
      </w:tr>
      <w:tr w:rsidR="00A57620" w:rsidTr="000327D6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41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Тумба приставная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309290, Белгородская область, Шебекинский район, г. Шебекино, улица Харьковская, дом 54/1</w:t>
            </w:r>
          </w:p>
        </w:tc>
      </w:tr>
      <w:tr w:rsidR="00A57620" w:rsidTr="003C332A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Размер: 44*45*76, цвет Груша арозо. Толщина крышки-22мм, каркасов, лицевых панелей и задних стенок-18мм, стенки ящиков- МДФ-16мм. Фасады вкладные,  в цвет изделия. Замок на верхний ящик. Выдвижные ящики монтируются на металлические направляющие с механизмом полного открывания. Ручки – скоба, с межосевым расстоянием - 96 мм. Регулируемые опоры.  Гаранития не менее 60 месяцев.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(см. Приложение, рис 31)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Товар должен соответствовать требованиям: ГОСТ 16371-93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2"/>
              </w:rPr>
              <w:t>Требуется подъем товара на место сборки, сборка товара поставщиком и его установка.</w:t>
            </w:r>
          </w:p>
        </w:tc>
      </w:tr>
      <w:tr w:rsidR="00A57620" w:rsidTr="00D66820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42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Шкаф металлический для одежды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309290, Белгородская область, Шебекинский район, г. Шебекино, улица Харьковская, дом 54/1</w:t>
            </w:r>
          </w:p>
        </w:tc>
      </w:tr>
      <w:tr w:rsidR="00A57620" w:rsidTr="007B0BCF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Размеры: 80*50*186см,  изготовлен из металла с порошковым покрытием светло-серого цвета. Шкаф двухсекционный, сборно-разборный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Каждая секция имеет вентиляционную перфорацию на двери и запирается на замок (два ключа в комплекте), внутри съемная полка для головных уборов, перекладина под вешалку и крючки для одежды.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Шкаф сборно-разборный,  собирается на саморезах.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 xml:space="preserve">Покрытие - полимерное порошковое светло-серого цвета (RAL 7035). 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 xml:space="preserve">Гарантия не менее 12 месяцев. 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Изготовлен по  ГОСТ 16371-2014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2"/>
              </w:rPr>
              <w:t>Требуется подъем товара на место сборки, сборка товара поставщиком и его установка.</w:t>
            </w:r>
          </w:p>
        </w:tc>
      </w:tr>
      <w:tr w:rsidR="00A57620" w:rsidTr="00842ACB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43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Шкаф для одежды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309290, Белгородская область, Шебекинский район, г. Шебекино, улица Харьковская, дом 54/1</w:t>
            </w:r>
          </w:p>
        </w:tc>
      </w:tr>
      <w:tr w:rsidR="00A57620" w:rsidTr="00B8550B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Размер: 77*58*200, цвет Груша Арозо. Толщина топов и каркасов - 22 мм, кромка ПВХ-2 мм. Задняя стенка –ДВПО 3,5 мм в пазы в цвет изделия. Полка для головных уборов, толщиной 18мм. Шкаф оснащается стационарной штангой - вешалкой в виде хромированной трубы, которая крепится к боковинам шкафа.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 xml:space="preserve">Двери шкафа вкладные, из ЛДСП толщиной 18мм. Двери устанавливаются на автоматические петли, регулируемые в трех плоскостях, с углом открывания 110 гр. Регулируемые опоры. 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Гаранития не менее 60 месяцев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Товар должен соответствовать требованиям: ГОСТ 16371-93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(см. Приложение, рис 32)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2"/>
              </w:rPr>
              <w:t>Требуется подъем товара на место сборки, сборка товара поставщиком и его установка.</w:t>
            </w:r>
          </w:p>
        </w:tc>
      </w:tr>
      <w:tr w:rsidR="00A57620" w:rsidTr="008B677F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44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Шкаф со стеклом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309290, Белгородская область, Шебекинский район, г. Шебекино, улица Харьковская, дом 54/1</w:t>
            </w:r>
          </w:p>
        </w:tc>
      </w:tr>
      <w:tr w:rsidR="00A57620" w:rsidTr="00AB6C24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 xml:space="preserve">Тип:шкаф со стеклянными прозрачными и глухими дверцами, размер 77*37*200, цвет Груша Арозо. Толщина топов и каркасов - 22 мм, кромка ПВХ-2 мм. Задняя стенка –ДВПО 3,5 мм в пазы в цвет изделия.  Полка серединная стационарная толщиной 22мм. Все остальные полки с возможностью регулировки по высоте, из ЛДСП 18 мм. 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 xml:space="preserve">Двери шкафа вкладные. Стеклянные прозрачные закрывают три верхних ниши стеллажа, толщиной 5мм; двери глухие, толщиной 18мм, - две нижние. Двери устанавливаются на автоматические петли, регулируемые в трех плоскостях, с углом открывания 110 гр. Регулируемые опоры. 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Гаранития не менее 60 месяцев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(см. Приложение, рис. 33)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2"/>
              </w:rPr>
              <w:t>Требуется подъем товара на место сборки, сборка товара поставщиком и его установка.</w:t>
            </w:r>
          </w:p>
        </w:tc>
      </w:tr>
      <w:tr w:rsidR="00A57620" w:rsidTr="00862BFA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45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Полка под клавиатуру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309990, Белгородская область, Валуйский район, г. Валуйки, улица Тимирязева, дом 103 А</w:t>
            </w:r>
          </w:p>
        </w:tc>
      </w:tr>
      <w:tr w:rsidR="00A57620" w:rsidTr="000D300D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7620">
              <w:rPr>
                <w:sz w:val="22"/>
              </w:rPr>
              <w:t>Тип: выдвижная полка под клавиатуру; материал полки под клавиатуру: ламинированная ДСП, кромка ПВХ; устанавливается под столешницу рабочего или компьютерного стола; боковые крепления изготовлены из металла; габаритный размер: 550х270х25мм, цвет: Дуб шамони темный. Товар должен быть изготовлен в соответствии с ТО 47 342 268.034-2011. Товар должен соответствовать требованиям: "ГОСТ 16371-93"</w:t>
            </w:r>
          </w:p>
          <w:p w:rsidR="00A57620" w:rsidRPr="00A57620" w:rsidRDefault="00A57620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A57620" w:rsidRPr="00A57620" w:rsidRDefault="00A57620" w:rsidP="00CD29A7">
            <w:pPr>
              <w:rPr>
                <w:sz w:val="20"/>
                <w:szCs w:val="20"/>
              </w:rPr>
            </w:pPr>
            <w:r w:rsidRPr="00A57620">
              <w:rPr>
                <w:sz w:val="22"/>
              </w:rPr>
              <w:t>Требуется подъем товара на место сборки, сборка товара поставщиком и его установка.</w:t>
            </w:r>
          </w:p>
        </w:tc>
      </w:tr>
    </w:tbl>
    <w:p w:rsidR="00A57620" w:rsidRDefault="00A57620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A57620" w:rsidRPr="00273A5F" w:rsidTr="00E74E86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57620" w:rsidRPr="00273A5F" w:rsidRDefault="00A57620" w:rsidP="00E74E86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57620" w:rsidRPr="00273A5F" w:rsidRDefault="00A57620" w:rsidP="00E74E86">
            <w:pPr>
              <w:pStyle w:val="afff5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57620" w:rsidRPr="00273A5F" w:rsidRDefault="00A57620" w:rsidP="00CD29A7">
            <w:pPr>
              <w:pStyle w:val="afff5"/>
            </w:pPr>
            <w:r w:rsidRPr="00273A5F">
              <w:t>Текст пояснений</w:t>
            </w:r>
          </w:p>
        </w:tc>
      </w:tr>
      <w:tr w:rsidR="00A57620" w:rsidRPr="00273A5F" w:rsidTr="00D20E87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57620" w:rsidRPr="00273A5F" w:rsidRDefault="00A57620" w:rsidP="00A5762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57620" w:rsidRPr="00273A5F" w:rsidRDefault="00A57620" w:rsidP="00D20E87">
            <w:pPr>
              <w:pStyle w:val="afff5"/>
            </w:pPr>
            <w:r w:rsidRPr="00273A5F">
              <w:t>Сведения о начальной (максимальной) цене предмета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57620" w:rsidRPr="00273A5F" w:rsidRDefault="00A57620" w:rsidP="00986EAC">
            <w:pPr>
              <w:pStyle w:val="afff5"/>
            </w:pPr>
            <w:r w:rsidRPr="00273A5F">
              <w:t>Начальная (максимальная)  цена предмета закупки для участников, не освобожденных от уплаты НДС (с НДС):</w:t>
            </w:r>
          </w:p>
          <w:p w:rsidR="00A57620" w:rsidRPr="00273A5F" w:rsidRDefault="00A57620" w:rsidP="00D20E87">
            <w:pPr>
              <w:pStyle w:val="afff5"/>
            </w:pPr>
          </w:p>
          <w:p w:rsidR="00A57620" w:rsidRPr="00273A5F" w:rsidRDefault="00A57620" w:rsidP="00D20E87">
            <w:pPr>
              <w:pStyle w:val="afff5"/>
            </w:pPr>
            <w:r w:rsidRPr="00FF34C4">
              <w:rPr>
                <w:noProof/>
              </w:rPr>
              <w:t>1 048 202,01</w:t>
            </w:r>
            <w:r w:rsidRPr="00273A5F">
              <w:t xml:space="preserve"> руб.</w:t>
            </w:r>
          </w:p>
          <w:p w:rsidR="00A57620" w:rsidRPr="00273A5F" w:rsidRDefault="00A57620" w:rsidP="00D20E87">
            <w:pPr>
              <w:pStyle w:val="afff5"/>
            </w:pPr>
          </w:p>
          <w:p w:rsidR="00A57620" w:rsidRPr="00273A5F" w:rsidRDefault="00A57620" w:rsidP="00D20E87">
            <w:pPr>
              <w:pStyle w:val="afff5"/>
            </w:pPr>
            <w:r w:rsidRPr="00273A5F"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A57620" w:rsidRPr="00273A5F" w:rsidRDefault="00A57620" w:rsidP="00986EAC">
            <w:pPr>
              <w:pStyle w:val="afff5"/>
            </w:pPr>
            <w:r w:rsidRPr="00FF34C4">
              <w:rPr>
                <w:noProof/>
              </w:rPr>
              <w:t>888 306,81</w:t>
            </w:r>
            <w:r w:rsidRPr="00273A5F">
              <w:t xml:space="preserve"> руб.</w:t>
            </w:r>
          </w:p>
        </w:tc>
      </w:tr>
      <w:tr w:rsidR="00A57620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57620" w:rsidRPr="00273A5F" w:rsidRDefault="00A57620" w:rsidP="00A5762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57620" w:rsidRPr="00273A5F" w:rsidRDefault="00A57620" w:rsidP="006F5542">
            <w:pPr>
              <w:pStyle w:val="afff5"/>
            </w:pPr>
            <w:r w:rsidRPr="00273A5F">
              <w:t>Срок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57620" w:rsidRPr="00273A5F" w:rsidRDefault="00A57620" w:rsidP="006F5542">
            <w:pPr>
              <w:pStyle w:val="afff5"/>
            </w:pPr>
            <w:r w:rsidRPr="00273A5F">
              <w:t>До окончания срока подачи Заявок на участие в Запросе предложений.</w:t>
            </w:r>
          </w:p>
        </w:tc>
      </w:tr>
      <w:tr w:rsidR="00A57620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57620" w:rsidRPr="00273A5F" w:rsidRDefault="00A57620" w:rsidP="00A5762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57620" w:rsidRPr="00273A5F" w:rsidRDefault="00A57620" w:rsidP="006F5542">
            <w:pPr>
              <w:pStyle w:val="afff5"/>
            </w:pPr>
            <w:r w:rsidRPr="00273A5F">
              <w:t>Место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57620" w:rsidRPr="00273A5F" w:rsidRDefault="00A57620" w:rsidP="006F5542">
            <w:pPr>
              <w:pStyle w:val="afff5"/>
            </w:pPr>
            <w:r w:rsidRPr="00273A5F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A57620" w:rsidRPr="00273A5F" w:rsidRDefault="00A57620" w:rsidP="006F5542">
            <w:pPr>
              <w:pStyle w:val="afff5"/>
            </w:pPr>
          </w:p>
          <w:p w:rsidR="00A57620" w:rsidRPr="00273A5F" w:rsidRDefault="00A57620" w:rsidP="00382086">
            <w:pPr>
              <w:pStyle w:val="afff5"/>
            </w:pPr>
            <w:r w:rsidRPr="00273A5F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</w:tc>
      </w:tr>
      <w:tr w:rsidR="00A57620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57620" w:rsidRPr="00273A5F" w:rsidRDefault="00A57620" w:rsidP="00A5762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57620" w:rsidRPr="00273A5F" w:rsidRDefault="00A57620" w:rsidP="006F5542">
            <w:pPr>
              <w:pStyle w:val="afff5"/>
            </w:pPr>
            <w:r w:rsidRPr="00273A5F">
              <w:t>Порядок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A57620" w:rsidRPr="00273A5F" w:rsidRDefault="00A57620" w:rsidP="006F5542">
            <w:pPr>
              <w:pStyle w:val="afff5"/>
            </w:pPr>
            <w:r w:rsidRPr="00273A5F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A57620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57620" w:rsidRPr="00273A5F" w:rsidRDefault="00A57620" w:rsidP="00A5762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57620" w:rsidRPr="00273A5F" w:rsidRDefault="00A57620" w:rsidP="006F5542">
            <w:pPr>
              <w:pStyle w:val="afff5"/>
            </w:pPr>
            <w:r w:rsidRPr="00273A5F">
              <w:t>Наименование и сайт электронной торговой площадки,</w:t>
            </w:r>
          </w:p>
          <w:p w:rsidR="00A57620" w:rsidRPr="00273A5F" w:rsidRDefault="00A57620" w:rsidP="006F5542">
            <w:pPr>
              <w:pStyle w:val="afff5"/>
            </w:pPr>
            <w:r w:rsidRPr="00273A5F">
              <w:t>на которой размещена Документация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A57620" w:rsidRPr="00273A5F" w:rsidRDefault="00A57620" w:rsidP="006F5542">
            <w:pPr>
              <w:pStyle w:val="afff5"/>
            </w:pPr>
            <w:r w:rsidRPr="00273A5F">
              <w:t>Торговая система «ГазНефтеторг.ру» www.gazneftetorg.ru (далее – Торговая система).</w:t>
            </w:r>
          </w:p>
        </w:tc>
      </w:tr>
      <w:tr w:rsidR="00A57620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57620" w:rsidRPr="00273A5F" w:rsidRDefault="00A57620" w:rsidP="00A57620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57620" w:rsidRPr="00273A5F" w:rsidRDefault="00A57620" w:rsidP="006F5542">
            <w:pPr>
              <w:pStyle w:val="afff5"/>
              <w:rPr>
                <w:rFonts w:eastAsia="Calibri"/>
              </w:rPr>
            </w:pPr>
            <w:r w:rsidRPr="00273A5F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A57620" w:rsidRPr="00273A5F" w:rsidRDefault="00A57620" w:rsidP="006F5542">
            <w:pPr>
              <w:pStyle w:val="afff5"/>
            </w:pPr>
            <w:r w:rsidRPr="00273A5F">
              <w:t>Не требуется.</w:t>
            </w:r>
          </w:p>
        </w:tc>
      </w:tr>
      <w:tr w:rsidR="00A57620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57620" w:rsidRPr="00273A5F" w:rsidRDefault="00A57620" w:rsidP="00A5762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57620" w:rsidRPr="00273A5F" w:rsidRDefault="00A57620" w:rsidP="006F5542">
            <w:pPr>
              <w:pStyle w:val="afff5"/>
            </w:pPr>
            <w:r w:rsidRPr="00273A5F">
              <w:t xml:space="preserve">Место, дата и время начала,  дата и время окончания срока подачи Заявок на участие </w:t>
            </w:r>
            <w:r w:rsidRPr="00273A5F">
              <w:br/>
              <w:t>в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57620" w:rsidRPr="00273A5F" w:rsidRDefault="00A57620" w:rsidP="006F5542">
            <w:pPr>
              <w:pStyle w:val="afff5"/>
            </w:pPr>
            <w:r w:rsidRPr="00273A5F">
              <w:t>Заявка на участие в Запросе предложений подается в форме электронных документов через сайт Торговой системы.</w:t>
            </w:r>
          </w:p>
          <w:p w:rsidR="00A57620" w:rsidRPr="00273A5F" w:rsidRDefault="00A57620" w:rsidP="006F5542">
            <w:pPr>
              <w:pStyle w:val="afff5"/>
            </w:pPr>
          </w:p>
          <w:p w:rsidR="00A57620" w:rsidRPr="00273A5F" w:rsidRDefault="00A57620" w:rsidP="006F5542">
            <w:pPr>
              <w:pStyle w:val="afff5"/>
            </w:pPr>
            <w:r w:rsidRPr="00273A5F">
              <w:t xml:space="preserve">Дата и время начала приема Заявок на участие в Запросе предложений: </w:t>
            </w:r>
            <w:r w:rsidRPr="00FF34C4">
              <w:rPr>
                <w:noProof/>
                <w:highlight w:val="lightGray"/>
              </w:rPr>
              <w:t>«25» июня 2018</w:t>
            </w:r>
            <w:r w:rsidRPr="00273A5F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A57620" w:rsidRPr="00273A5F" w:rsidRDefault="00A57620" w:rsidP="006F5542">
            <w:pPr>
              <w:pStyle w:val="afff5"/>
            </w:pPr>
          </w:p>
          <w:p w:rsidR="00A57620" w:rsidRPr="00273A5F" w:rsidRDefault="00A57620" w:rsidP="006F5542">
            <w:pPr>
              <w:pStyle w:val="afff5"/>
              <w:rPr>
                <w:rFonts w:eastAsia="Calibri"/>
              </w:rPr>
            </w:pPr>
            <w:r w:rsidRPr="00273A5F">
              <w:t xml:space="preserve">Дата окончания приема Заявок на участие в Запросе предложений: </w:t>
            </w:r>
            <w:r w:rsidRPr="00FF34C4">
              <w:rPr>
                <w:noProof/>
                <w:highlight w:val="lightGray"/>
              </w:rPr>
              <w:t>«05» июля 2018</w:t>
            </w:r>
            <w:r w:rsidRPr="00273A5F">
              <w:t xml:space="preserve"> года, 11:59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A57620" w:rsidRPr="00273A5F" w:rsidRDefault="00A57620" w:rsidP="006F5542">
            <w:pPr>
              <w:pStyle w:val="afff5"/>
              <w:rPr>
                <w:rFonts w:eastAsia="Calibri"/>
              </w:rPr>
            </w:pPr>
          </w:p>
        </w:tc>
      </w:tr>
      <w:tr w:rsidR="00A57620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57620" w:rsidRPr="00273A5F" w:rsidRDefault="00A57620" w:rsidP="00A5762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57620" w:rsidRPr="00273A5F" w:rsidRDefault="00A57620" w:rsidP="006F5542">
            <w:pPr>
              <w:pStyle w:val="afff5"/>
            </w:pPr>
            <w:r w:rsidRPr="00273A5F">
              <w:t>Место, дата и время открытия доступа к заявкам на участие в Запросе предложений, поданным в форме электронных документов на сайт Торговой системы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57620" w:rsidRPr="00273A5F" w:rsidRDefault="00A57620" w:rsidP="006F5542">
            <w:pPr>
              <w:pStyle w:val="afff5"/>
            </w:pPr>
            <w:r w:rsidRPr="00273A5F"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системы: </w:t>
            </w:r>
            <w:r w:rsidRPr="00FF34C4">
              <w:rPr>
                <w:noProof/>
                <w:highlight w:val="lightGray"/>
              </w:rPr>
              <w:t>«05» июля 2018</w:t>
            </w:r>
            <w:r w:rsidRPr="00273A5F">
              <w:t xml:space="preserve"> года, 12:00 (время московское).</w:t>
            </w:r>
          </w:p>
          <w:p w:rsidR="00A57620" w:rsidRPr="00273A5F" w:rsidRDefault="00A57620" w:rsidP="006F5542">
            <w:pPr>
              <w:pStyle w:val="afff5"/>
            </w:pPr>
          </w:p>
        </w:tc>
      </w:tr>
      <w:tr w:rsidR="00A57620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57620" w:rsidRPr="00273A5F" w:rsidRDefault="00A57620" w:rsidP="00A5762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57620" w:rsidRPr="00273A5F" w:rsidRDefault="00A57620" w:rsidP="006F5542">
            <w:pPr>
              <w:pStyle w:val="afff5"/>
            </w:pPr>
            <w:r w:rsidRPr="00273A5F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57620" w:rsidRPr="00273A5F" w:rsidRDefault="00A57620" w:rsidP="006F554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  <w:p w:rsidR="00A57620" w:rsidRPr="00273A5F" w:rsidRDefault="00A57620" w:rsidP="006F5542">
            <w:pPr>
              <w:pStyle w:val="afff5"/>
            </w:pPr>
          </w:p>
          <w:p w:rsidR="00A57620" w:rsidRPr="00273A5F" w:rsidRDefault="00A57620" w:rsidP="006F5542">
            <w:pPr>
              <w:pStyle w:val="afff5"/>
            </w:pPr>
            <w:r w:rsidRPr="00273A5F">
              <w:t>Рассмотрение Заявок:</w:t>
            </w:r>
            <w:r>
              <w:t xml:space="preserve"> не позднее</w:t>
            </w:r>
            <w:r w:rsidRPr="00273A5F">
              <w:t xml:space="preserve"> </w:t>
            </w:r>
            <w:r w:rsidRPr="00FF34C4">
              <w:rPr>
                <w:noProof/>
                <w:highlight w:val="lightGray"/>
              </w:rPr>
              <w:t>«12» июля 2018</w:t>
            </w:r>
            <w:r w:rsidRPr="00273A5F">
              <w:t xml:space="preserve"> года 1</w:t>
            </w:r>
            <w:r w:rsidRPr="00CF0FAB">
              <w:t>3</w:t>
            </w:r>
            <w:r w:rsidRPr="00273A5F">
              <w:t>.00 (время московское).</w:t>
            </w:r>
          </w:p>
          <w:p w:rsidR="00A57620" w:rsidRPr="00273A5F" w:rsidRDefault="00A57620" w:rsidP="006F5542">
            <w:pPr>
              <w:pStyle w:val="afff5"/>
              <w:rPr>
                <w:rFonts w:eastAsia="Calibri"/>
              </w:rPr>
            </w:pPr>
            <w:r w:rsidRPr="00273A5F">
              <w:t>Подведение итогов:</w:t>
            </w:r>
            <w:r>
              <w:t xml:space="preserve"> не позднее</w:t>
            </w:r>
            <w:r w:rsidRPr="00273A5F">
              <w:t xml:space="preserve"> </w:t>
            </w:r>
            <w:r w:rsidRPr="00FF34C4">
              <w:rPr>
                <w:noProof/>
                <w:highlight w:val="lightGray"/>
              </w:rPr>
              <w:t>«12» июля 2018</w:t>
            </w:r>
            <w:r w:rsidRPr="00273A5F">
              <w:t xml:space="preserve"> года 1</w:t>
            </w:r>
            <w:r w:rsidRPr="00306830">
              <w:t>4</w:t>
            </w:r>
            <w:r w:rsidRPr="00273A5F">
              <w:t>.00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A57620" w:rsidRPr="00273A5F" w:rsidRDefault="00A57620" w:rsidP="006F5542">
            <w:pPr>
              <w:pStyle w:val="afff5"/>
            </w:pPr>
          </w:p>
        </w:tc>
      </w:tr>
      <w:tr w:rsidR="00A57620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57620" w:rsidRPr="00273A5F" w:rsidRDefault="00A57620" w:rsidP="00A5762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57620" w:rsidRPr="00273A5F" w:rsidRDefault="00A57620" w:rsidP="006F5542">
            <w:pPr>
              <w:pStyle w:val="afff5"/>
            </w:pPr>
            <w:r w:rsidRPr="00273A5F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57620" w:rsidRPr="00273A5F" w:rsidRDefault="00A57620" w:rsidP="009302A6">
            <w:pPr>
              <w:pStyle w:val="afff5"/>
            </w:pPr>
            <w:r w:rsidRPr="00273A5F">
              <w:t>В соответствии с Документаци</w:t>
            </w:r>
            <w:r>
              <w:t>ей</w:t>
            </w:r>
            <w:r w:rsidRPr="00273A5F">
              <w:t xml:space="preserve"> о запросе предложений.</w:t>
            </w:r>
          </w:p>
        </w:tc>
      </w:tr>
      <w:tr w:rsidR="00A57620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57620" w:rsidRPr="00273A5F" w:rsidRDefault="00A57620" w:rsidP="00A5762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57620" w:rsidRPr="00273A5F" w:rsidRDefault="00A57620" w:rsidP="006F5542">
            <w:pPr>
              <w:pStyle w:val="afff5"/>
            </w:pPr>
            <w:r w:rsidRPr="00273A5F">
              <w:t>Сведения о праве Заказчика вносить изменения в Извещение о проведении запроса предложений в документацию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57620" w:rsidRPr="00273A5F" w:rsidRDefault="00A57620" w:rsidP="006F5542">
            <w:pPr>
              <w:pStyle w:val="afff5"/>
            </w:pPr>
            <w:r w:rsidRPr="00273A5F">
              <w:t>Заказчик имеет право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предложений, а также отказаться от проведения Запроса предложений в любое время до подведения его итогов.</w:t>
            </w:r>
          </w:p>
          <w:p w:rsidR="00A57620" w:rsidRPr="00273A5F" w:rsidRDefault="00A57620" w:rsidP="006F5542">
            <w:pPr>
              <w:pStyle w:val="afff5"/>
            </w:pPr>
            <w:r w:rsidRPr="00273A5F">
              <w:t>Заказчик имеет право не заключать Договор по результатам проведения Запроса предложений.</w:t>
            </w:r>
          </w:p>
        </w:tc>
      </w:tr>
      <w:tr w:rsidR="00A57620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57620" w:rsidRPr="00273A5F" w:rsidRDefault="00A57620" w:rsidP="00A5762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57620" w:rsidRPr="00273A5F" w:rsidRDefault="00A57620" w:rsidP="006F5542">
            <w:pPr>
              <w:pStyle w:val="afff5"/>
            </w:pPr>
            <w:r w:rsidRPr="00273A5F">
              <w:t>Дата публикации Извещения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57620" w:rsidRPr="00273A5F" w:rsidRDefault="00A57620" w:rsidP="006F5542">
            <w:pPr>
              <w:pStyle w:val="afff5"/>
            </w:pPr>
            <w:r w:rsidRPr="00FF34C4">
              <w:rPr>
                <w:noProof/>
                <w:highlight w:val="lightGray"/>
              </w:rPr>
              <w:t>«25» июня 2018</w:t>
            </w:r>
          </w:p>
        </w:tc>
      </w:tr>
      <w:tr w:rsidR="00A57620" w:rsidTr="00D3502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57620" w:rsidRDefault="00A57620" w:rsidP="00A5762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57620" w:rsidRDefault="00A57620">
            <w:pPr>
              <w:pStyle w:val="afff5"/>
            </w:pPr>
            <w:r>
              <w:t>Требование о том, что Участниками Запроса предложений могут являться только субъекты малого и среднего предпринимательства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57620" w:rsidRDefault="00A57620">
            <w:pPr>
              <w:pStyle w:val="afff5"/>
              <w:rPr>
                <w:highlight w:val="lightGray"/>
              </w:rPr>
            </w:pPr>
            <w:r>
              <w:rPr>
                <w:highlight w:val="lightGray"/>
              </w:rPr>
              <w:t>В соответствии с Документацией о запросе предложений.</w:t>
            </w:r>
          </w:p>
        </w:tc>
      </w:tr>
    </w:tbl>
    <w:p w:rsidR="00A57620" w:rsidRPr="00273A5F" w:rsidRDefault="00A57620" w:rsidP="001B25C9"/>
    <w:p w:rsidR="00A57620" w:rsidRPr="00273A5F" w:rsidRDefault="00A57620" w:rsidP="00B35164">
      <w:pPr>
        <w:pStyle w:val="af4"/>
      </w:pPr>
    </w:p>
    <w:p w:rsidR="00A57620" w:rsidRDefault="00A57620" w:rsidP="00B35164">
      <w:pPr>
        <w:pStyle w:val="af4"/>
        <w:sectPr w:rsidR="00A57620" w:rsidSect="00A57620">
          <w:footerReference w:type="default" r:id="rId11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  <w:r w:rsidRPr="00273A5F">
        <w:t>Запрос предложений не является торгами (конкурсом, аукционом) или публичным конкурсом в соответствии со статьями 447 – 449 части первой и статьями 1057 –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A57620" w:rsidRPr="00273A5F" w:rsidRDefault="00A57620" w:rsidP="00B35164">
      <w:pPr>
        <w:pStyle w:val="af4"/>
      </w:pPr>
    </w:p>
    <w:sectPr w:rsidR="00A57620" w:rsidRPr="00273A5F" w:rsidSect="00A57620">
      <w:footerReference w:type="default" r:id="rId12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7620" w:rsidRDefault="00A57620">
      <w:r>
        <w:separator/>
      </w:r>
    </w:p>
    <w:p w:rsidR="00A57620" w:rsidRDefault="00A57620"/>
  </w:endnote>
  <w:endnote w:type="continuationSeparator" w:id="0">
    <w:p w:rsidR="00A57620" w:rsidRDefault="00A57620">
      <w:r>
        <w:continuationSeparator/>
      </w:r>
    </w:p>
    <w:p w:rsidR="00A57620" w:rsidRDefault="00A5762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7620" w:rsidRDefault="00A57620">
    <w:pPr>
      <w:pStyle w:val="af0"/>
      <w:jc w:val="right"/>
    </w:pPr>
    <w:r>
      <w:t>______________________</w:t>
    </w:r>
  </w:p>
  <w:p w:rsidR="00A57620" w:rsidRDefault="00A57620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129" w:rsidRDefault="003B44D5">
    <w:pPr>
      <w:pStyle w:val="af0"/>
      <w:jc w:val="right"/>
    </w:pPr>
    <w:r>
      <w:t>______________________</w:t>
    </w:r>
  </w:p>
  <w:p w:rsidR="00CA212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A57620">
      <w:rPr>
        <w:noProof/>
      </w:rPr>
      <w:t>1</w:t>
    </w:r>
    <w:r>
      <w:fldChar w:fldCharType="end"/>
    </w:r>
    <w:r>
      <w:t xml:space="preserve"> из </w:t>
    </w:r>
    <w:r w:rsidR="00A57620">
      <w:fldChar w:fldCharType="begin"/>
    </w:r>
    <w:r w:rsidR="00A57620">
      <w:instrText xml:space="preserve"> NUMPAGES </w:instrText>
    </w:r>
    <w:r w:rsidR="00A57620">
      <w:fldChar w:fldCharType="separate"/>
    </w:r>
    <w:r w:rsidR="00A57620">
      <w:rPr>
        <w:noProof/>
      </w:rPr>
      <w:t>1</w:t>
    </w:r>
    <w:r w:rsidR="00A57620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7620" w:rsidRDefault="00A57620">
      <w:r>
        <w:separator/>
      </w:r>
    </w:p>
    <w:p w:rsidR="00A57620" w:rsidRDefault="00A57620"/>
  </w:footnote>
  <w:footnote w:type="continuationSeparator" w:id="0">
    <w:p w:rsidR="00A57620" w:rsidRDefault="00A57620">
      <w:r>
        <w:continuationSeparator/>
      </w:r>
    </w:p>
    <w:p w:rsidR="00A57620" w:rsidRDefault="00A5762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9E4C3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C6A1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C3AE5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7FEE7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49647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4B055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1BE8B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72AC5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3361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447E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4A642BA8"/>
    <w:lvl w:ilvl="0" w:tplc="27509BEC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4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5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15262BA"/>
    <w:multiLevelType w:val="hybridMultilevel"/>
    <w:tmpl w:val="93CC9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</w:num>
  <w:num w:numId="42">
    <w:abstractNumId w:val="16"/>
  </w:num>
  <w:num w:numId="43">
    <w:abstractNumId w:val="12"/>
    <w:lvlOverride w:ilvl="0">
      <w:startOverride w:val="1"/>
    </w:lvlOverride>
  </w:num>
  <w:num w:numId="44">
    <w:abstractNumId w:val="12"/>
    <w:lvlOverride w:ilvl="0">
      <w:startOverride w:val="5"/>
    </w:lvlOverride>
  </w:num>
  <w:num w:numId="45">
    <w:abstractNumId w:val="12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15B5A"/>
    <w:rsid w:val="0011313C"/>
    <w:rsid w:val="00134BC2"/>
    <w:rsid w:val="00140F33"/>
    <w:rsid w:val="00154B90"/>
    <w:rsid w:val="00155C6D"/>
    <w:rsid w:val="00195899"/>
    <w:rsid w:val="001B25C9"/>
    <w:rsid w:val="001C6FCA"/>
    <w:rsid w:val="001D6E87"/>
    <w:rsid w:val="002126A2"/>
    <w:rsid w:val="00266138"/>
    <w:rsid w:val="00273A5F"/>
    <w:rsid w:val="00277CFE"/>
    <w:rsid w:val="00285FEB"/>
    <w:rsid w:val="002C2BB1"/>
    <w:rsid w:val="002C312E"/>
    <w:rsid w:val="002D0767"/>
    <w:rsid w:val="002F2B8F"/>
    <w:rsid w:val="00306830"/>
    <w:rsid w:val="00351141"/>
    <w:rsid w:val="0035470E"/>
    <w:rsid w:val="00382086"/>
    <w:rsid w:val="003B44D5"/>
    <w:rsid w:val="003B4846"/>
    <w:rsid w:val="003B5342"/>
    <w:rsid w:val="003F42FF"/>
    <w:rsid w:val="00445719"/>
    <w:rsid w:val="00455D74"/>
    <w:rsid w:val="004B2D98"/>
    <w:rsid w:val="004B503D"/>
    <w:rsid w:val="004B706A"/>
    <w:rsid w:val="004E0F94"/>
    <w:rsid w:val="004E7117"/>
    <w:rsid w:val="0054228D"/>
    <w:rsid w:val="0055025C"/>
    <w:rsid w:val="005C6695"/>
    <w:rsid w:val="005D0C7E"/>
    <w:rsid w:val="005E3C9B"/>
    <w:rsid w:val="005E45AB"/>
    <w:rsid w:val="00613125"/>
    <w:rsid w:val="00623F4F"/>
    <w:rsid w:val="006A1B1F"/>
    <w:rsid w:val="006E05C6"/>
    <w:rsid w:val="006F5542"/>
    <w:rsid w:val="00727A8D"/>
    <w:rsid w:val="0074114F"/>
    <w:rsid w:val="0078501F"/>
    <w:rsid w:val="00785138"/>
    <w:rsid w:val="00796A57"/>
    <w:rsid w:val="007A29D6"/>
    <w:rsid w:val="007B2A5B"/>
    <w:rsid w:val="007C6124"/>
    <w:rsid w:val="007D4300"/>
    <w:rsid w:val="007E3E4E"/>
    <w:rsid w:val="00825A99"/>
    <w:rsid w:val="00835EC7"/>
    <w:rsid w:val="00855945"/>
    <w:rsid w:val="008B08E0"/>
    <w:rsid w:val="008C59B2"/>
    <w:rsid w:val="008F143F"/>
    <w:rsid w:val="008F4343"/>
    <w:rsid w:val="00922126"/>
    <w:rsid w:val="009302A6"/>
    <w:rsid w:val="0093095F"/>
    <w:rsid w:val="00932FA3"/>
    <w:rsid w:val="0094245B"/>
    <w:rsid w:val="0097555E"/>
    <w:rsid w:val="0098176D"/>
    <w:rsid w:val="00986EAC"/>
    <w:rsid w:val="009A21FD"/>
    <w:rsid w:val="009B53DC"/>
    <w:rsid w:val="009F7B47"/>
    <w:rsid w:val="00A13C46"/>
    <w:rsid w:val="00A258E8"/>
    <w:rsid w:val="00A30AD3"/>
    <w:rsid w:val="00A57620"/>
    <w:rsid w:val="00AC03EC"/>
    <w:rsid w:val="00B01F96"/>
    <w:rsid w:val="00B35164"/>
    <w:rsid w:val="00B36465"/>
    <w:rsid w:val="00B43097"/>
    <w:rsid w:val="00B63779"/>
    <w:rsid w:val="00B66A6B"/>
    <w:rsid w:val="00B676D5"/>
    <w:rsid w:val="00B709AA"/>
    <w:rsid w:val="00B77E71"/>
    <w:rsid w:val="00B924A5"/>
    <w:rsid w:val="00BA4EB3"/>
    <w:rsid w:val="00BA6698"/>
    <w:rsid w:val="00BB35E8"/>
    <w:rsid w:val="00BE6E6A"/>
    <w:rsid w:val="00C27EE0"/>
    <w:rsid w:val="00C62B18"/>
    <w:rsid w:val="00C9489A"/>
    <w:rsid w:val="00CA2129"/>
    <w:rsid w:val="00CD2506"/>
    <w:rsid w:val="00CF0FAB"/>
    <w:rsid w:val="00D20E87"/>
    <w:rsid w:val="00D348AD"/>
    <w:rsid w:val="00D35023"/>
    <w:rsid w:val="00D70CD4"/>
    <w:rsid w:val="00DC1033"/>
    <w:rsid w:val="00DD36E7"/>
    <w:rsid w:val="00E22385"/>
    <w:rsid w:val="00E30A91"/>
    <w:rsid w:val="00E51F7A"/>
    <w:rsid w:val="00E74E86"/>
    <w:rsid w:val="00EA3F67"/>
    <w:rsid w:val="00ED0A15"/>
    <w:rsid w:val="00F142D8"/>
    <w:rsid w:val="00F33988"/>
    <w:rsid w:val="00FA3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9A5AC0-AC3E-4656-8022-7DEF8A500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8720</Words>
  <Characters>49706</Characters>
  <Application>Microsoft Office Word</Application>
  <DocSecurity>0</DocSecurity>
  <Lines>414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58310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2018-06-22T13:25:00Z</dcterms:created>
  <dcterms:modified xsi:type="dcterms:W3CDTF">2018-06-22T13:25:00Z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